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543"/>
        <w:gridCol w:w="5103"/>
      </w:tblGrid>
      <w:tr w:rsidR="001F12BF" w14:paraId="6A3FD37F" w14:textId="77777777" w:rsidTr="00E510B7">
        <w:tc>
          <w:tcPr>
            <w:tcW w:w="1560" w:type="dxa"/>
            <w:shd w:val="clear" w:color="auto" w:fill="EEECE1"/>
          </w:tcPr>
          <w:p w14:paraId="6A3FD37D" w14:textId="77777777" w:rsidR="001F12BF" w:rsidRPr="009E462C" w:rsidRDefault="001F12BF" w:rsidP="000E2D23">
            <w:pPr>
              <w:rPr>
                <w:rFonts w:cs="Calibri"/>
                <w:b/>
                <w:szCs w:val="22"/>
              </w:rPr>
            </w:pPr>
            <w:bookmarkStart w:id="0" w:name="_GoBack"/>
            <w:bookmarkEnd w:id="0"/>
            <w:r w:rsidRPr="009E462C">
              <w:rPr>
                <w:rFonts w:cs="Calibri"/>
                <w:b/>
                <w:szCs w:val="22"/>
              </w:rPr>
              <w:t>Policy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37E" w14:textId="77777777" w:rsidR="00B731ED" w:rsidRPr="005C0D03" w:rsidRDefault="00DF4E89" w:rsidP="00A15350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Our </w:t>
            </w:r>
            <w:r w:rsidR="005C0D03">
              <w:rPr>
                <w:rFonts w:cs="Calibri"/>
                <w:szCs w:val="22"/>
              </w:rPr>
              <w:t>organisation</w:t>
            </w:r>
            <w:r>
              <w:rPr>
                <w:rFonts w:cs="Calibri"/>
                <w:szCs w:val="22"/>
              </w:rPr>
              <w:t>’</w:t>
            </w:r>
            <w:r w:rsidR="005C0D03">
              <w:rPr>
                <w:rFonts w:cs="Calibri"/>
                <w:szCs w:val="22"/>
              </w:rPr>
              <w:t xml:space="preserve">s </w:t>
            </w:r>
            <w:r w:rsidR="00173509" w:rsidRPr="009E462C">
              <w:rPr>
                <w:rFonts w:cs="Calibri"/>
                <w:szCs w:val="22"/>
              </w:rPr>
              <w:t>v</w:t>
            </w:r>
            <w:r w:rsidR="001F12BF" w:rsidRPr="009E462C">
              <w:rPr>
                <w:rFonts w:cs="Calibri"/>
                <w:szCs w:val="22"/>
              </w:rPr>
              <w:t>ehicle</w:t>
            </w:r>
            <w:r w:rsidR="00B731ED">
              <w:rPr>
                <w:rFonts w:cs="Calibri"/>
                <w:szCs w:val="22"/>
              </w:rPr>
              <w:t xml:space="preserve"> use </w:t>
            </w:r>
            <w:r w:rsidR="00D3291C">
              <w:rPr>
                <w:rFonts w:cs="Calibri"/>
                <w:szCs w:val="22"/>
              </w:rPr>
              <w:t>arrangements for each employee</w:t>
            </w:r>
            <w:r w:rsidR="00A15350">
              <w:rPr>
                <w:rFonts w:cs="Calibri"/>
                <w:szCs w:val="22"/>
              </w:rPr>
              <w:t xml:space="preserve"> and</w:t>
            </w:r>
            <w:r w:rsidR="00D3291C">
              <w:rPr>
                <w:rFonts w:cs="Calibri"/>
                <w:szCs w:val="22"/>
              </w:rPr>
              <w:t xml:space="preserve"> contractor will be included in the employment agreement</w:t>
            </w:r>
            <w:r w:rsidR="00A15350">
              <w:rPr>
                <w:rFonts w:cs="Calibri"/>
                <w:szCs w:val="22"/>
              </w:rPr>
              <w:t xml:space="preserve"> or</w:t>
            </w:r>
            <w:r w:rsidR="00D3291C">
              <w:rPr>
                <w:rFonts w:cs="Calibri"/>
                <w:szCs w:val="22"/>
              </w:rPr>
              <w:t xml:space="preserve"> contractor agreement</w:t>
            </w:r>
            <w:r w:rsidR="00A15350">
              <w:rPr>
                <w:rFonts w:cs="Calibri"/>
                <w:szCs w:val="22"/>
              </w:rPr>
              <w:t xml:space="preserve">. </w:t>
            </w:r>
          </w:p>
        </w:tc>
      </w:tr>
      <w:tr w:rsidR="005C055A" w14:paraId="6A3FD383" w14:textId="77777777" w:rsidTr="00E510B7">
        <w:tc>
          <w:tcPr>
            <w:tcW w:w="1560" w:type="dxa"/>
            <w:shd w:val="clear" w:color="auto" w:fill="EEECE1"/>
          </w:tcPr>
          <w:p w14:paraId="6A3FD380" w14:textId="77777777" w:rsidR="005C055A" w:rsidRPr="009E462C" w:rsidRDefault="005C055A" w:rsidP="000E2D23">
            <w:pPr>
              <w:rPr>
                <w:rFonts w:cs="Calibri"/>
                <w:b/>
                <w:szCs w:val="22"/>
              </w:rPr>
            </w:pPr>
            <w:r w:rsidRPr="009E462C">
              <w:rPr>
                <w:rFonts w:cs="Calibri"/>
                <w:b/>
                <w:szCs w:val="22"/>
              </w:rPr>
              <w:t>Scope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381" w14:textId="77777777" w:rsidR="005C055A" w:rsidRDefault="005C055A" w:rsidP="00DF4E89">
            <w:pPr>
              <w:rPr>
                <w:rFonts w:cs="Calibri"/>
                <w:szCs w:val="22"/>
              </w:rPr>
            </w:pPr>
            <w:r w:rsidRPr="009E462C">
              <w:rPr>
                <w:rFonts w:cs="Calibri"/>
                <w:szCs w:val="22"/>
              </w:rPr>
              <w:t>All</w:t>
            </w:r>
            <w:r w:rsidR="00525814">
              <w:rPr>
                <w:rFonts w:cs="Calibri"/>
                <w:szCs w:val="22"/>
              </w:rPr>
              <w:t xml:space="preserve"> employees</w:t>
            </w:r>
            <w:r w:rsidR="00A15350">
              <w:rPr>
                <w:rFonts w:cs="Calibri"/>
                <w:szCs w:val="22"/>
              </w:rPr>
              <w:t xml:space="preserve"> and</w:t>
            </w:r>
            <w:r w:rsidRPr="009E462C">
              <w:rPr>
                <w:rFonts w:cs="Calibri"/>
                <w:szCs w:val="22"/>
              </w:rPr>
              <w:t xml:space="preserve"> contractors that </w:t>
            </w:r>
            <w:r w:rsidR="00687A2A">
              <w:rPr>
                <w:rFonts w:cs="Calibri"/>
                <w:szCs w:val="22"/>
              </w:rPr>
              <w:t xml:space="preserve">use a </w:t>
            </w:r>
            <w:r w:rsidRPr="009E462C">
              <w:rPr>
                <w:rFonts w:cs="Calibri"/>
                <w:szCs w:val="22"/>
              </w:rPr>
              <w:t>vehicle</w:t>
            </w:r>
            <w:r w:rsidR="00687A2A">
              <w:rPr>
                <w:rFonts w:cs="Calibri"/>
                <w:szCs w:val="22"/>
              </w:rPr>
              <w:t xml:space="preserve"> to execute their role with our organisation</w:t>
            </w:r>
            <w:r w:rsidRPr="009E462C">
              <w:rPr>
                <w:rFonts w:cs="Calibri"/>
                <w:szCs w:val="22"/>
              </w:rPr>
              <w:t>.</w:t>
            </w:r>
            <w:r w:rsidR="005C0D03">
              <w:rPr>
                <w:rFonts w:cs="Calibri"/>
                <w:szCs w:val="22"/>
              </w:rPr>
              <w:t xml:space="preserve"> </w:t>
            </w:r>
          </w:p>
          <w:p w14:paraId="6A3FD382" w14:textId="77777777" w:rsidR="00B731ED" w:rsidRPr="009E462C" w:rsidRDefault="00B731ED" w:rsidP="00DF4E89">
            <w:pPr>
              <w:rPr>
                <w:rFonts w:cs="Calibri"/>
                <w:szCs w:val="22"/>
                <w:highlight w:val="lightGray"/>
              </w:rPr>
            </w:pPr>
          </w:p>
        </w:tc>
      </w:tr>
      <w:tr w:rsidR="005C055A" w14:paraId="6A3FD386" w14:textId="77777777" w:rsidTr="00E510B7">
        <w:tc>
          <w:tcPr>
            <w:tcW w:w="10206" w:type="dxa"/>
            <w:gridSpan w:val="3"/>
            <w:shd w:val="clear" w:color="auto" w:fill="EEECE1"/>
          </w:tcPr>
          <w:p w14:paraId="6A3FD384" w14:textId="77777777" w:rsidR="005C055A" w:rsidRDefault="005C055A" w:rsidP="00173509">
            <w:pPr>
              <w:rPr>
                <w:rFonts w:cs="Calibri"/>
                <w:b/>
                <w:szCs w:val="22"/>
              </w:rPr>
            </w:pPr>
            <w:r w:rsidRPr="009E462C">
              <w:rPr>
                <w:rFonts w:cs="Calibri"/>
                <w:b/>
                <w:szCs w:val="22"/>
              </w:rPr>
              <w:t>References</w:t>
            </w:r>
          </w:p>
          <w:p w14:paraId="6A3FD385" w14:textId="77777777" w:rsidR="00E510B7" w:rsidRPr="009E462C" w:rsidRDefault="00E510B7" w:rsidP="00173509">
            <w:pPr>
              <w:rPr>
                <w:rFonts w:cs="Calibri"/>
                <w:b/>
                <w:szCs w:val="22"/>
                <w:highlight w:val="lightGray"/>
              </w:rPr>
            </w:pPr>
          </w:p>
        </w:tc>
      </w:tr>
      <w:tr w:rsidR="005C055A" w14:paraId="6A3FD38A" w14:textId="77777777" w:rsidTr="00E510B7">
        <w:tc>
          <w:tcPr>
            <w:tcW w:w="1560" w:type="dxa"/>
            <w:shd w:val="clear" w:color="auto" w:fill="EEECE1"/>
          </w:tcPr>
          <w:p w14:paraId="6A3FD387" w14:textId="77777777" w:rsidR="005C055A" w:rsidRPr="009E462C" w:rsidRDefault="00EF6EF2" w:rsidP="000E2D23">
            <w:pPr>
              <w:rPr>
                <w:rFonts w:cs="Calibri"/>
                <w:b/>
                <w:szCs w:val="22"/>
              </w:rPr>
            </w:pPr>
            <w:r w:rsidRPr="009E462C">
              <w:rPr>
                <w:rFonts w:cs="Calibri"/>
                <w:b/>
                <w:szCs w:val="22"/>
              </w:rPr>
              <w:t>Legislation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388" w14:textId="77777777" w:rsidR="005C055A" w:rsidRDefault="00EF6EF2" w:rsidP="0049390E">
            <w:pPr>
              <w:outlineLvl w:val="0"/>
              <w:rPr>
                <w:rStyle w:val="Hyperlink"/>
                <w:rFonts w:cs="Calibri"/>
                <w:bCs/>
                <w:kern w:val="36"/>
                <w:szCs w:val="22"/>
                <w:lang w:val="en-NZ" w:eastAsia="en-NZ"/>
              </w:rPr>
            </w:pPr>
            <w:r w:rsidRPr="00DF4E89">
              <w:rPr>
                <w:rStyle w:val="Hyperlink"/>
                <w:rFonts w:cs="Calibri"/>
                <w:bCs/>
                <w:kern w:val="36"/>
                <w:szCs w:val="22"/>
                <w:lang w:val="en-NZ" w:eastAsia="en-NZ"/>
              </w:rPr>
              <w:t>Land Transport Amendment Act 2009</w:t>
            </w:r>
          </w:p>
          <w:p w14:paraId="6A3FD389" w14:textId="77777777" w:rsidR="00DF4E89" w:rsidRPr="009E462C" w:rsidRDefault="00DF4E89" w:rsidP="0049390E">
            <w:pPr>
              <w:outlineLvl w:val="0"/>
              <w:rPr>
                <w:rFonts w:cs="Calibri"/>
                <w:szCs w:val="22"/>
                <w:highlight w:val="lightGray"/>
              </w:rPr>
            </w:pPr>
          </w:p>
        </w:tc>
      </w:tr>
      <w:tr w:rsidR="005C055A" w14:paraId="6A3FD38F" w14:textId="77777777" w:rsidTr="00E510B7">
        <w:tc>
          <w:tcPr>
            <w:tcW w:w="1560" w:type="dxa"/>
            <w:shd w:val="clear" w:color="auto" w:fill="EEECE1"/>
          </w:tcPr>
          <w:p w14:paraId="6A3FD38B" w14:textId="77777777" w:rsidR="005C055A" w:rsidRPr="009E462C" w:rsidRDefault="005C055A" w:rsidP="000E2D23">
            <w:pPr>
              <w:rPr>
                <w:rFonts w:cs="Calibri"/>
                <w:b/>
                <w:szCs w:val="22"/>
              </w:rPr>
            </w:pPr>
            <w:r w:rsidRPr="009E462C">
              <w:rPr>
                <w:rFonts w:cs="Calibri"/>
                <w:b/>
                <w:szCs w:val="22"/>
              </w:rPr>
              <w:t>Guidelines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38C" w14:textId="77777777" w:rsidR="00AF1C34" w:rsidRDefault="00000000" w:rsidP="005C055A">
            <w:pPr>
              <w:rPr>
                <w:rStyle w:val="Hyperlink"/>
                <w:rFonts w:cs="Calibri"/>
                <w:szCs w:val="22"/>
              </w:rPr>
            </w:pPr>
            <w:hyperlink r:id="rId9" w:history="1">
              <w:r w:rsidR="00AF1C34" w:rsidRPr="00AF1C34">
                <w:rPr>
                  <w:rStyle w:val="Hyperlink"/>
                  <w:rFonts w:cs="Calibri"/>
                  <w:szCs w:val="22"/>
                </w:rPr>
                <w:t>Driving safely. NZ Transport Agency – Waka Kotahi</w:t>
              </w:r>
            </w:hyperlink>
          </w:p>
          <w:p w14:paraId="6A3FD38D" w14:textId="77777777" w:rsidR="00AF1C34" w:rsidRDefault="00000000" w:rsidP="005C055A">
            <w:pPr>
              <w:rPr>
                <w:rStyle w:val="Hyperlink"/>
                <w:rFonts w:cs="Calibri"/>
                <w:szCs w:val="22"/>
              </w:rPr>
            </w:pPr>
            <w:hyperlink r:id="rId10" w:history="1">
              <w:r w:rsidR="00AF1C34" w:rsidRPr="00AF1C34">
                <w:rPr>
                  <w:rStyle w:val="Hyperlink"/>
                  <w:rFonts w:cs="Calibri"/>
                  <w:szCs w:val="22"/>
                </w:rPr>
                <w:t>Vehicles. Employment NZ.</w:t>
              </w:r>
            </w:hyperlink>
          </w:p>
          <w:p w14:paraId="6A3FD38E" w14:textId="77777777" w:rsidR="005C055A" w:rsidRPr="009E462C" w:rsidRDefault="00000000" w:rsidP="00D17067">
            <w:pPr>
              <w:rPr>
                <w:rFonts w:cs="Calibri"/>
                <w:szCs w:val="22"/>
                <w:highlight w:val="lightGray"/>
              </w:rPr>
            </w:pPr>
            <w:hyperlink r:id="rId11" w:history="1">
              <w:r w:rsidR="00D17067" w:rsidRPr="00D17067">
                <w:rPr>
                  <w:rStyle w:val="Hyperlink"/>
                  <w:rFonts w:cs="Calibri"/>
                  <w:szCs w:val="22"/>
                </w:rPr>
                <w:t>Vehicles. business.govt.nz</w:t>
              </w:r>
            </w:hyperlink>
          </w:p>
        </w:tc>
      </w:tr>
      <w:tr w:rsidR="0049390E" w14:paraId="6A3FD393" w14:textId="77777777" w:rsidTr="00E510B7">
        <w:trPr>
          <w:trHeight w:val="528"/>
        </w:trPr>
        <w:tc>
          <w:tcPr>
            <w:tcW w:w="1560" w:type="dxa"/>
            <w:shd w:val="clear" w:color="auto" w:fill="EEECE1"/>
          </w:tcPr>
          <w:p w14:paraId="6A3FD390" w14:textId="77777777" w:rsidR="0049390E" w:rsidRPr="009E462C" w:rsidRDefault="005C0D03" w:rsidP="000E2D2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Organisational </w:t>
            </w:r>
            <w:r w:rsidR="0049390E" w:rsidRPr="009E462C">
              <w:rPr>
                <w:rFonts w:cs="Calibri"/>
                <w:b/>
                <w:szCs w:val="22"/>
              </w:rPr>
              <w:t>documents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391" w14:textId="77777777" w:rsidR="00E510B7" w:rsidRDefault="0049390E" w:rsidP="00E510B7">
            <w:pPr>
              <w:rPr>
                <w:rFonts w:cs="Calibri"/>
                <w:szCs w:val="22"/>
              </w:rPr>
            </w:pPr>
            <w:r w:rsidRPr="005C0D03">
              <w:rPr>
                <w:rFonts w:cs="Calibri"/>
                <w:szCs w:val="22"/>
              </w:rPr>
              <w:t xml:space="preserve">Employment </w:t>
            </w:r>
            <w:r w:rsidR="00E510B7">
              <w:rPr>
                <w:rFonts w:cs="Calibri"/>
                <w:szCs w:val="22"/>
              </w:rPr>
              <w:t>Agreement</w:t>
            </w:r>
          </w:p>
          <w:p w14:paraId="6A3FD392" w14:textId="77777777" w:rsidR="0049390E" w:rsidRDefault="00E510B7" w:rsidP="00317260">
            <w:r w:rsidRPr="00E510B7">
              <w:rPr>
                <w:rFonts w:cs="Calibri"/>
                <w:szCs w:val="22"/>
              </w:rPr>
              <w:t xml:space="preserve">Hunga Mahi Me Te Hangahanga - Workforce </w:t>
            </w:r>
            <w:proofErr w:type="gramStart"/>
            <w:r w:rsidRPr="00E510B7">
              <w:rPr>
                <w:rFonts w:cs="Calibri"/>
                <w:szCs w:val="22"/>
              </w:rPr>
              <w:t>And</w:t>
            </w:r>
            <w:proofErr w:type="gramEnd"/>
            <w:r w:rsidRPr="00E510B7">
              <w:rPr>
                <w:rFonts w:cs="Calibri"/>
                <w:szCs w:val="22"/>
              </w:rPr>
              <w:t xml:space="preserve"> Structure (Employment relationships – resolving issues)</w:t>
            </w:r>
            <w:r w:rsidR="00317260">
              <w:rPr>
                <w:rFonts w:cs="Calibri"/>
                <w:szCs w:val="22"/>
              </w:rPr>
              <w:t xml:space="preserve">. </w:t>
            </w:r>
          </w:p>
        </w:tc>
      </w:tr>
      <w:tr w:rsidR="0098782C" w14:paraId="6A3FD395" w14:textId="77777777" w:rsidTr="00264FC2">
        <w:trPr>
          <w:trHeight w:val="528"/>
        </w:trPr>
        <w:tc>
          <w:tcPr>
            <w:tcW w:w="10206" w:type="dxa"/>
            <w:gridSpan w:val="3"/>
            <w:shd w:val="clear" w:color="auto" w:fill="EEECE1"/>
          </w:tcPr>
          <w:p w14:paraId="6A3FD394" w14:textId="77777777" w:rsidR="0098782C" w:rsidRPr="0098782C" w:rsidRDefault="0098782C" w:rsidP="00B5795B">
            <w:pPr>
              <w:rPr>
                <w:rFonts w:cs="Calibri"/>
                <w:b/>
                <w:szCs w:val="22"/>
              </w:rPr>
            </w:pPr>
            <w:r w:rsidRPr="0098782C">
              <w:rPr>
                <w:rFonts w:cs="Calibri"/>
                <w:b/>
                <w:szCs w:val="22"/>
              </w:rPr>
              <w:t>Generic responsibilities – all</w:t>
            </w:r>
            <w:r w:rsidR="00C347F5">
              <w:rPr>
                <w:rFonts w:cs="Calibri"/>
                <w:b/>
                <w:szCs w:val="22"/>
              </w:rPr>
              <w:t xml:space="preserve"> </w:t>
            </w:r>
            <w:r w:rsidR="00B5795B">
              <w:rPr>
                <w:rFonts w:cs="Calibri"/>
                <w:b/>
                <w:szCs w:val="22"/>
              </w:rPr>
              <w:t xml:space="preserve">company </w:t>
            </w:r>
            <w:proofErr w:type="gramStart"/>
            <w:r w:rsidRPr="0098782C">
              <w:rPr>
                <w:rFonts w:cs="Calibri"/>
                <w:b/>
                <w:szCs w:val="22"/>
              </w:rPr>
              <w:t>vehicle</w:t>
            </w:r>
            <w:proofErr w:type="gramEnd"/>
            <w:r w:rsidRPr="0098782C">
              <w:rPr>
                <w:rFonts w:cs="Calibri"/>
                <w:b/>
                <w:szCs w:val="22"/>
              </w:rPr>
              <w:t xml:space="preserve"> use arrangements</w:t>
            </w:r>
            <w:r w:rsidR="00687A2A">
              <w:rPr>
                <w:rFonts w:cs="Calibri"/>
                <w:b/>
                <w:szCs w:val="22"/>
              </w:rPr>
              <w:t xml:space="preserve"> </w:t>
            </w:r>
          </w:p>
        </w:tc>
      </w:tr>
      <w:tr w:rsidR="00FE1BBE" w14:paraId="6A3FD397" w14:textId="77777777" w:rsidTr="00264FC2">
        <w:trPr>
          <w:trHeight w:val="528"/>
        </w:trPr>
        <w:tc>
          <w:tcPr>
            <w:tcW w:w="10206" w:type="dxa"/>
            <w:gridSpan w:val="3"/>
            <w:shd w:val="clear" w:color="auto" w:fill="EEECE1"/>
          </w:tcPr>
          <w:p w14:paraId="6A3FD396" w14:textId="77777777" w:rsidR="00FE1BBE" w:rsidRPr="0098782C" w:rsidRDefault="00FE1BBE" w:rsidP="00E510B7">
            <w:pPr>
              <w:rPr>
                <w:rFonts w:cs="Calibri"/>
                <w:b/>
                <w:szCs w:val="22"/>
              </w:rPr>
            </w:pPr>
            <w:r>
              <w:rPr>
                <w:b/>
              </w:rPr>
              <w:t xml:space="preserve">Organisation’s </w:t>
            </w:r>
            <w:r w:rsidRPr="0098782C">
              <w:rPr>
                <w:b/>
              </w:rPr>
              <w:t>responsibilities</w:t>
            </w:r>
          </w:p>
        </w:tc>
      </w:tr>
      <w:tr w:rsidR="00FE1BBE" w14:paraId="6A3FD39B" w14:textId="77777777" w:rsidTr="00FE1BBE">
        <w:trPr>
          <w:trHeight w:val="528"/>
        </w:trPr>
        <w:tc>
          <w:tcPr>
            <w:tcW w:w="10206" w:type="dxa"/>
            <w:gridSpan w:val="3"/>
            <w:shd w:val="clear" w:color="auto" w:fill="auto"/>
          </w:tcPr>
          <w:p w14:paraId="6A3FD398" w14:textId="77777777" w:rsidR="00FE1BBE" w:rsidRDefault="00687A2A" w:rsidP="00FE1BBE">
            <w:pPr>
              <w:pStyle w:val="ListParagraph"/>
              <w:numPr>
                <w:ilvl w:val="0"/>
                <w:numId w:val="16"/>
              </w:numPr>
            </w:pPr>
            <w:r>
              <w:t>Identify v</w:t>
            </w:r>
            <w:r w:rsidR="00FE1BBE" w:rsidRPr="0017602F">
              <w:t>ehicle use arrangements clearly in the employees’ employment agreement.</w:t>
            </w:r>
          </w:p>
          <w:p w14:paraId="6A3FD399" w14:textId="77777777" w:rsidR="00FE1BBE" w:rsidRPr="004F4203" w:rsidRDefault="00FE1BBE" w:rsidP="00FE1BB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Monitor adherence to the agreed vehicle use arrangements.</w:t>
            </w:r>
          </w:p>
          <w:p w14:paraId="6A3FD39A" w14:textId="77777777" w:rsidR="00383FC2" w:rsidRPr="00EE392A" w:rsidRDefault="004F4203" w:rsidP="00EE392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Pay for company vehicle registration, warrant of fitness, insurance</w:t>
            </w:r>
            <w:r w:rsidR="00282A5C">
              <w:t>, and repairs</w:t>
            </w:r>
            <w:r>
              <w:t>.</w:t>
            </w:r>
            <w:r w:rsidR="00EE392A">
              <w:t xml:space="preserve"> </w:t>
            </w:r>
          </w:p>
        </w:tc>
      </w:tr>
      <w:tr w:rsidR="00EE392A" w14:paraId="6A3FD39D" w14:textId="77777777" w:rsidTr="00EE392A">
        <w:trPr>
          <w:trHeight w:val="349"/>
        </w:trPr>
        <w:tc>
          <w:tcPr>
            <w:tcW w:w="10206" w:type="dxa"/>
            <w:gridSpan w:val="3"/>
            <w:shd w:val="clear" w:color="auto" w:fill="auto"/>
          </w:tcPr>
          <w:p w14:paraId="6A3FD39C" w14:textId="77777777" w:rsidR="00EE392A" w:rsidRPr="00EE392A" w:rsidRDefault="00EE392A" w:rsidP="00EE392A">
            <w:pPr>
              <w:rPr>
                <w:b/>
                <w:szCs w:val="22"/>
              </w:rPr>
            </w:pPr>
            <w:r w:rsidRPr="00EE392A">
              <w:rPr>
                <w:b/>
                <w:szCs w:val="22"/>
              </w:rPr>
              <w:t>Driving licence</w:t>
            </w:r>
          </w:p>
        </w:tc>
      </w:tr>
      <w:tr w:rsidR="00EE392A" w14:paraId="6A3FD3A0" w14:textId="77777777" w:rsidTr="00FE1BBE">
        <w:trPr>
          <w:trHeight w:val="528"/>
        </w:trPr>
        <w:tc>
          <w:tcPr>
            <w:tcW w:w="10206" w:type="dxa"/>
            <w:gridSpan w:val="3"/>
            <w:shd w:val="clear" w:color="auto" w:fill="auto"/>
          </w:tcPr>
          <w:p w14:paraId="6A3FD39E" w14:textId="77777777" w:rsidR="00EE392A" w:rsidRPr="00EE392A" w:rsidRDefault="00EE392A" w:rsidP="00EE392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782C">
              <w:rPr>
                <w:sz w:val="23"/>
                <w:szCs w:val="23"/>
              </w:rPr>
              <w:t xml:space="preserve">Ensure the employee </w:t>
            </w:r>
            <w:r>
              <w:rPr>
                <w:sz w:val="23"/>
                <w:szCs w:val="23"/>
              </w:rPr>
              <w:t xml:space="preserve">has </w:t>
            </w:r>
            <w:r w:rsidRPr="0098782C">
              <w:rPr>
                <w:sz w:val="23"/>
                <w:szCs w:val="23"/>
              </w:rPr>
              <w:t>a valid driver licence of the relevant class.</w:t>
            </w:r>
          </w:p>
          <w:p w14:paraId="6A3FD39F" w14:textId="77777777" w:rsidR="00EE392A" w:rsidRPr="00EE392A" w:rsidRDefault="00EE392A" w:rsidP="00EE392A">
            <w:pPr>
              <w:numPr>
                <w:ilvl w:val="0"/>
                <w:numId w:val="16"/>
              </w:numPr>
              <w:rPr>
                <w:szCs w:val="22"/>
              </w:rPr>
            </w:pPr>
            <w:r w:rsidRPr="00EE392A">
              <w:rPr>
                <w:rFonts w:cs="Calibri"/>
                <w:szCs w:val="22"/>
              </w:rPr>
              <w:t>Yearly copies of staff driving licences are kept in the personnel files.</w:t>
            </w:r>
          </w:p>
        </w:tc>
      </w:tr>
      <w:tr w:rsidR="00EE392A" w14:paraId="6A3FD3A2" w14:textId="77777777" w:rsidTr="001B57D8">
        <w:trPr>
          <w:trHeight w:val="397"/>
        </w:trPr>
        <w:tc>
          <w:tcPr>
            <w:tcW w:w="10206" w:type="dxa"/>
            <w:gridSpan w:val="3"/>
            <w:shd w:val="clear" w:color="auto" w:fill="auto"/>
          </w:tcPr>
          <w:p w14:paraId="6A3FD3A1" w14:textId="77777777" w:rsidR="00EE392A" w:rsidRPr="00EE392A" w:rsidRDefault="00EE392A" w:rsidP="00EE392A">
            <w:pPr>
              <w:rPr>
                <w:b/>
                <w:szCs w:val="22"/>
              </w:rPr>
            </w:pPr>
            <w:r w:rsidRPr="00EE392A">
              <w:rPr>
                <w:b/>
                <w:szCs w:val="22"/>
              </w:rPr>
              <w:t>Vehicle</w:t>
            </w:r>
            <w:r>
              <w:rPr>
                <w:b/>
                <w:szCs w:val="22"/>
              </w:rPr>
              <w:t xml:space="preserve">s </w:t>
            </w:r>
          </w:p>
        </w:tc>
      </w:tr>
      <w:tr w:rsidR="00EE392A" w14:paraId="6A3FD3AA" w14:textId="77777777" w:rsidTr="008D3229">
        <w:trPr>
          <w:trHeight w:val="273"/>
        </w:trPr>
        <w:tc>
          <w:tcPr>
            <w:tcW w:w="5103" w:type="dxa"/>
            <w:gridSpan w:val="2"/>
            <w:shd w:val="clear" w:color="auto" w:fill="auto"/>
          </w:tcPr>
          <w:p w14:paraId="6A3FD3A3" w14:textId="77777777" w:rsidR="00EE392A" w:rsidRPr="00EE392A" w:rsidRDefault="00EE392A" w:rsidP="00EE392A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Cs w:val="22"/>
              </w:rPr>
            </w:pPr>
            <w:r w:rsidRPr="00EE392A">
              <w:rPr>
                <w:rFonts w:cs="Calibri"/>
                <w:szCs w:val="22"/>
              </w:rPr>
              <w:t>Are purchased from reliable sources.</w:t>
            </w:r>
          </w:p>
          <w:p w14:paraId="6A3FD3A4" w14:textId="77777777" w:rsidR="00EE392A" w:rsidRPr="00EE392A" w:rsidRDefault="00EE392A" w:rsidP="00EE392A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Cs w:val="22"/>
              </w:rPr>
            </w:pPr>
            <w:r w:rsidRPr="00EE392A">
              <w:rPr>
                <w:rFonts w:cs="Calibri"/>
                <w:szCs w:val="22"/>
              </w:rPr>
              <w:t xml:space="preserve">Are maintained. </w:t>
            </w:r>
          </w:p>
          <w:p w14:paraId="6A3FD3A5" w14:textId="77777777" w:rsidR="00EE392A" w:rsidRDefault="00EE392A" w:rsidP="00EE392A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Cs w:val="22"/>
              </w:rPr>
            </w:pPr>
            <w:r w:rsidRPr="00EE392A">
              <w:rPr>
                <w:rFonts w:cs="Calibri"/>
                <w:szCs w:val="22"/>
              </w:rPr>
              <w:t>Comply with regulations.</w:t>
            </w:r>
            <w:r>
              <w:rPr>
                <w:rFonts w:cs="Calibri"/>
                <w:szCs w:val="22"/>
              </w:rPr>
              <w:t xml:space="preserve"> </w:t>
            </w:r>
          </w:p>
          <w:p w14:paraId="6A3FD3A6" w14:textId="77777777" w:rsidR="001B57D8" w:rsidRPr="001B57D8" w:rsidRDefault="001B57D8" w:rsidP="001B57D8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Ensure that a member of a trade association completes vehicle maintenance </w:t>
            </w:r>
            <w:r w:rsidR="00BC4EC6">
              <w:rPr>
                <w:rFonts w:cs="Calibri"/>
                <w:szCs w:val="22"/>
              </w:rPr>
              <w:t>and repairs</w:t>
            </w:r>
            <w:r>
              <w:rPr>
                <w:rFonts w:cs="Calibri"/>
                <w:szCs w:val="22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14:paraId="6A3FD3A7" w14:textId="77777777" w:rsidR="00EE392A" w:rsidRPr="00EE392A" w:rsidRDefault="00EE392A" w:rsidP="00EE392A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Cs w:val="22"/>
              </w:rPr>
            </w:pPr>
            <w:r w:rsidRPr="00EE392A">
              <w:rPr>
                <w:rFonts w:cs="Calibri"/>
                <w:szCs w:val="22"/>
              </w:rPr>
              <w:t>Are registered.</w:t>
            </w:r>
          </w:p>
          <w:p w14:paraId="6A3FD3A8" w14:textId="77777777" w:rsidR="00EE392A" w:rsidRDefault="00EE392A" w:rsidP="00EE392A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Cs w:val="22"/>
              </w:rPr>
            </w:pPr>
            <w:r w:rsidRPr="00EE392A">
              <w:rPr>
                <w:rFonts w:cs="Calibri"/>
                <w:szCs w:val="22"/>
              </w:rPr>
              <w:t>Have a current Warrant of Fitness.</w:t>
            </w:r>
          </w:p>
          <w:p w14:paraId="6A3FD3A9" w14:textId="77777777" w:rsidR="00EE392A" w:rsidRPr="00EE392A" w:rsidRDefault="00EE392A" w:rsidP="00EE392A">
            <w:pPr>
              <w:pStyle w:val="ListParagraph"/>
              <w:numPr>
                <w:ilvl w:val="0"/>
                <w:numId w:val="27"/>
              </w:numPr>
              <w:rPr>
                <w:b/>
                <w:szCs w:val="22"/>
              </w:rPr>
            </w:pPr>
            <w:r w:rsidRPr="00EE392A">
              <w:rPr>
                <w:rFonts w:cs="Calibri"/>
                <w:szCs w:val="22"/>
              </w:rPr>
              <w:t>Are of a reasonable standard.</w:t>
            </w:r>
            <w:r>
              <w:rPr>
                <w:rFonts w:cs="Calibri"/>
                <w:szCs w:val="22"/>
              </w:rPr>
              <w:t xml:space="preserve"> </w:t>
            </w:r>
          </w:p>
        </w:tc>
      </w:tr>
      <w:tr w:rsidR="00FE1BBE" w14:paraId="6A3FD3AC" w14:textId="77777777" w:rsidTr="00F37804">
        <w:trPr>
          <w:trHeight w:val="528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A3FD3AB" w14:textId="77777777" w:rsidR="00FE1BBE" w:rsidRPr="0098782C" w:rsidRDefault="00FE1BBE" w:rsidP="0098782C">
            <w:pPr>
              <w:rPr>
                <w:b/>
              </w:rPr>
            </w:pPr>
            <w:r w:rsidRPr="0098782C">
              <w:rPr>
                <w:b/>
              </w:rPr>
              <w:t>Employee’s responsibilities</w:t>
            </w:r>
          </w:p>
        </w:tc>
      </w:tr>
      <w:tr w:rsidR="00FE1BBE" w14:paraId="6A3FD3B2" w14:textId="77777777" w:rsidTr="00264FC2">
        <w:trPr>
          <w:trHeight w:val="690"/>
        </w:trPr>
        <w:tc>
          <w:tcPr>
            <w:tcW w:w="10206" w:type="dxa"/>
            <w:gridSpan w:val="3"/>
            <w:shd w:val="clear" w:color="auto" w:fill="auto"/>
          </w:tcPr>
          <w:p w14:paraId="6A3FD3AD" w14:textId="77777777" w:rsidR="00FE1BBE" w:rsidRPr="0098782C" w:rsidRDefault="00FE1BBE" w:rsidP="00FE1BBE">
            <w:pPr>
              <w:pStyle w:val="ListParagraph"/>
              <w:numPr>
                <w:ilvl w:val="0"/>
                <w:numId w:val="16"/>
              </w:numPr>
            </w:pPr>
            <w:r>
              <w:rPr>
                <w:sz w:val="23"/>
                <w:szCs w:val="23"/>
              </w:rPr>
              <w:t>Follow our vehicle policy/</w:t>
            </w:r>
            <w:proofErr w:type="gramStart"/>
            <w:r>
              <w:rPr>
                <w:sz w:val="23"/>
                <w:szCs w:val="23"/>
              </w:rPr>
              <w:t>procedures</w:t>
            </w:r>
            <w:proofErr w:type="gramEnd"/>
          </w:p>
          <w:p w14:paraId="6A3FD3AE" w14:textId="77777777" w:rsidR="00FE1BBE" w:rsidRPr="00837999" w:rsidRDefault="00FE1BBE" w:rsidP="00FE1BB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Comply with traffic</w:t>
            </w:r>
            <w:r w:rsidR="00F37804">
              <w:t xml:space="preserve"> and driving</w:t>
            </w:r>
            <w:r>
              <w:t xml:space="preserve"> laws.</w:t>
            </w:r>
          </w:p>
          <w:p w14:paraId="6A3FD3AF" w14:textId="77777777" w:rsidR="00FE1BBE" w:rsidRPr="00E05DE9" w:rsidRDefault="00FE1BBE" w:rsidP="00A7376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FE1BBE">
              <w:rPr>
                <w:sz w:val="23"/>
                <w:szCs w:val="23"/>
              </w:rPr>
              <w:t>Promptly pay any parking or traffic fines incurred while they are using the vehicle.</w:t>
            </w:r>
          </w:p>
          <w:p w14:paraId="6A3FD3B0" w14:textId="77777777" w:rsidR="00E05DE9" w:rsidRPr="00E05DE9" w:rsidRDefault="00E05DE9" w:rsidP="00A7376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sz w:val="23"/>
                <w:szCs w:val="23"/>
              </w:rPr>
              <w:t>No smoking in cars.</w:t>
            </w:r>
          </w:p>
          <w:p w14:paraId="6A3FD3B1" w14:textId="77777777" w:rsidR="00E05DE9" w:rsidRPr="00837999" w:rsidRDefault="00E05DE9" w:rsidP="00A7376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sz w:val="23"/>
                <w:szCs w:val="23"/>
              </w:rPr>
              <w:t>Keep the car clean and tidy.</w:t>
            </w:r>
          </w:p>
        </w:tc>
      </w:tr>
      <w:tr w:rsidR="00F30BBC" w14:paraId="6A3FD3B4" w14:textId="77777777" w:rsidTr="00264FC2">
        <w:trPr>
          <w:trHeight w:val="91"/>
        </w:trPr>
        <w:tc>
          <w:tcPr>
            <w:tcW w:w="10206" w:type="dxa"/>
            <w:gridSpan w:val="3"/>
            <w:shd w:val="clear" w:color="auto" w:fill="auto"/>
          </w:tcPr>
          <w:p w14:paraId="6A3FD3B3" w14:textId="77777777" w:rsidR="00F30BBC" w:rsidRPr="00B372AA" w:rsidRDefault="00F30BBC" w:rsidP="00B372AA">
            <w:pPr>
              <w:rPr>
                <w:b/>
                <w:sz w:val="23"/>
                <w:szCs w:val="23"/>
              </w:rPr>
            </w:pPr>
            <w:r w:rsidRPr="00B372AA">
              <w:rPr>
                <w:b/>
                <w:sz w:val="23"/>
                <w:szCs w:val="23"/>
              </w:rPr>
              <w:t>Driving licence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F30BBC" w14:paraId="6A3FD3B9" w14:textId="77777777" w:rsidTr="00264FC2">
        <w:trPr>
          <w:trHeight w:val="690"/>
        </w:trPr>
        <w:tc>
          <w:tcPr>
            <w:tcW w:w="10206" w:type="dxa"/>
            <w:gridSpan w:val="3"/>
            <w:shd w:val="clear" w:color="auto" w:fill="auto"/>
          </w:tcPr>
          <w:p w14:paraId="6A3FD3B5" w14:textId="77777777" w:rsidR="00F30BBC" w:rsidRPr="009E462C" w:rsidRDefault="00F30BBC" w:rsidP="00B372AA">
            <w:pPr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r w:rsidRPr="009E462C">
              <w:rPr>
                <w:rFonts w:cs="Calibri"/>
                <w:szCs w:val="22"/>
              </w:rPr>
              <w:t>Has a current valid full New Zealand driver’s licence</w:t>
            </w:r>
            <w:r>
              <w:rPr>
                <w:rFonts w:cs="Calibri"/>
                <w:szCs w:val="22"/>
              </w:rPr>
              <w:t xml:space="preserve"> of the relevant class.</w:t>
            </w:r>
          </w:p>
          <w:p w14:paraId="6A3FD3B6" w14:textId="77777777" w:rsidR="00F30BBC" w:rsidRPr="009E462C" w:rsidRDefault="00F30BBC" w:rsidP="00B372AA">
            <w:pPr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r w:rsidRPr="009E462C">
              <w:rPr>
                <w:rFonts w:cs="Calibri"/>
                <w:szCs w:val="22"/>
              </w:rPr>
              <w:t>Carr</w:t>
            </w:r>
            <w:r>
              <w:rPr>
                <w:rFonts w:cs="Calibri"/>
                <w:szCs w:val="22"/>
              </w:rPr>
              <w:t>y</w:t>
            </w:r>
            <w:r w:rsidRPr="009E462C">
              <w:rPr>
                <w:rFonts w:cs="Calibri"/>
                <w:szCs w:val="22"/>
              </w:rPr>
              <w:t xml:space="preserve"> the licence when driving</w:t>
            </w:r>
            <w:r>
              <w:rPr>
                <w:rFonts w:cs="Calibri"/>
                <w:szCs w:val="22"/>
              </w:rPr>
              <w:t>.</w:t>
            </w:r>
          </w:p>
          <w:p w14:paraId="6A3FD3B7" w14:textId="77777777" w:rsidR="00F30BBC" w:rsidRPr="009E462C" w:rsidRDefault="00F30BBC" w:rsidP="00B372AA">
            <w:pPr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r w:rsidRPr="009E462C">
              <w:rPr>
                <w:rFonts w:cs="Calibri"/>
                <w:szCs w:val="22"/>
              </w:rPr>
              <w:t xml:space="preserve">Provide a copy of the licence to </w:t>
            </w:r>
            <w:r>
              <w:rPr>
                <w:rFonts w:cs="Calibri"/>
                <w:szCs w:val="22"/>
              </w:rPr>
              <w:t>our organisation.</w:t>
            </w:r>
          </w:p>
          <w:p w14:paraId="6A3FD3B8" w14:textId="77777777" w:rsidR="00F30BBC" w:rsidRPr="00B372AA" w:rsidRDefault="00F30BBC" w:rsidP="00B372AA">
            <w:pPr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9E462C">
              <w:rPr>
                <w:rFonts w:cs="Calibri"/>
                <w:szCs w:val="22"/>
              </w:rPr>
              <w:t xml:space="preserve">Inform the </w:t>
            </w:r>
            <w:r>
              <w:rPr>
                <w:rFonts w:cs="Calibri"/>
                <w:szCs w:val="22"/>
              </w:rPr>
              <w:t xml:space="preserve">organisation </w:t>
            </w:r>
            <w:r w:rsidRPr="009E462C">
              <w:rPr>
                <w:rFonts w:cs="Calibri"/>
                <w:szCs w:val="22"/>
              </w:rPr>
              <w:t>immediately when the status of the licence changes</w:t>
            </w:r>
            <w:r>
              <w:rPr>
                <w:rFonts w:cs="Calibri"/>
                <w:szCs w:val="22"/>
              </w:rPr>
              <w:t xml:space="preserve">. </w:t>
            </w:r>
          </w:p>
        </w:tc>
      </w:tr>
      <w:tr w:rsidR="00F30BBC" w14:paraId="6A3FD3BB" w14:textId="77777777" w:rsidTr="00264FC2">
        <w:trPr>
          <w:trHeight w:val="283"/>
        </w:trPr>
        <w:tc>
          <w:tcPr>
            <w:tcW w:w="10206" w:type="dxa"/>
            <w:gridSpan w:val="3"/>
            <w:shd w:val="clear" w:color="auto" w:fill="auto"/>
          </w:tcPr>
          <w:p w14:paraId="6A3FD3BA" w14:textId="77777777" w:rsidR="00F30BBC" w:rsidRPr="006C7957" w:rsidRDefault="00F30BBC" w:rsidP="006C7957">
            <w:pPr>
              <w:rPr>
                <w:b/>
                <w:sz w:val="23"/>
                <w:szCs w:val="23"/>
              </w:rPr>
            </w:pPr>
            <w:r w:rsidRPr="006C7957">
              <w:rPr>
                <w:b/>
                <w:sz w:val="23"/>
                <w:szCs w:val="23"/>
              </w:rPr>
              <w:t>Vehicle</w:t>
            </w:r>
          </w:p>
        </w:tc>
      </w:tr>
      <w:tr w:rsidR="00F30BBC" w14:paraId="6A3FD3C3" w14:textId="77777777" w:rsidTr="00264FC2">
        <w:trPr>
          <w:trHeight w:val="690"/>
        </w:trPr>
        <w:tc>
          <w:tcPr>
            <w:tcW w:w="10206" w:type="dxa"/>
            <w:gridSpan w:val="3"/>
            <w:shd w:val="clear" w:color="auto" w:fill="auto"/>
          </w:tcPr>
          <w:p w14:paraId="6A3FD3BC" w14:textId="77777777" w:rsidR="00F30BBC" w:rsidRPr="009E462C" w:rsidRDefault="00F30BBC" w:rsidP="006C795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Ensure</w:t>
            </w:r>
            <w:r w:rsidRPr="009E462C">
              <w:rPr>
                <w:rFonts w:cs="Calibri"/>
                <w:szCs w:val="22"/>
              </w:rPr>
              <w:t xml:space="preserve"> the car is fit to be driven. Check</w:t>
            </w:r>
            <w:r w:rsidR="00A53A49">
              <w:rPr>
                <w:rFonts w:cs="Calibri"/>
                <w:szCs w:val="22"/>
              </w:rPr>
              <w:t xml:space="preserve"> and address</w:t>
            </w:r>
            <w:r w:rsidRPr="009E462C">
              <w:rPr>
                <w:rFonts w:cs="Calibri"/>
                <w:szCs w:val="22"/>
              </w:rPr>
              <w:t>:</w:t>
            </w:r>
          </w:p>
          <w:p w14:paraId="6A3FD3BD" w14:textId="77777777" w:rsidR="00F30BBC" w:rsidRPr="006C7957" w:rsidRDefault="00A53A49" w:rsidP="006C7957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Cs w:val="22"/>
              </w:rPr>
            </w:pPr>
            <w:r w:rsidRPr="00A53A49">
              <w:rPr>
                <w:rFonts w:cs="Calibri"/>
                <w:noProof/>
                <w:szCs w:val="22"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A3FD472" wp14:editId="6A3FD473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55245</wp:posOffset>
                      </wp:positionV>
                      <wp:extent cx="4143375" cy="9906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FD488" w14:textId="77777777" w:rsidR="00A53A49" w:rsidRPr="006C7957" w:rsidRDefault="00A53A49" w:rsidP="00A53A49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6C7957">
                                    <w:rPr>
                                      <w:rFonts w:cs="Calibri"/>
                                      <w:szCs w:val="22"/>
                                    </w:rPr>
                                    <w:t>tyres</w:t>
                                  </w:r>
                                </w:p>
                                <w:p w14:paraId="6A3FD489" w14:textId="77777777" w:rsidR="00A53A49" w:rsidRPr="006C7957" w:rsidRDefault="00A53A49" w:rsidP="00A53A49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6C7957">
                                    <w:rPr>
                                      <w:rFonts w:cs="Calibri"/>
                                      <w:szCs w:val="22"/>
                                    </w:rPr>
                                    <w:t>first aid kit</w:t>
                                  </w:r>
                                </w:p>
                                <w:p w14:paraId="6A3FD48A" w14:textId="16465347" w:rsidR="00A53A49" w:rsidRPr="006C7957" w:rsidRDefault="00A53A49" w:rsidP="00A53A49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Petrol cars to have ½ </w:t>
                                  </w:r>
                                  <w:r w:rsidRPr="006C7957">
                                    <w:rPr>
                                      <w:rFonts w:cs="Calibri"/>
                                      <w:szCs w:val="22"/>
                                    </w:rPr>
                                    <w:t xml:space="preserve">tank full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or EV cars are charged </w:t>
                                  </w:r>
                                  <w:r w:rsidRPr="006C7957">
                                    <w:rPr>
                                      <w:rFonts w:cs="Calibri"/>
                                      <w:szCs w:val="22"/>
                                    </w:rPr>
                                    <w:t>before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 parking the car at the end of the day.</w:t>
                                  </w:r>
                                  <w:r w:rsidR="00B51961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A3FD48B" w14:textId="77777777" w:rsidR="00A53A49" w:rsidRDefault="00A53A49" w:rsidP="00376A6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 w:rsidRPr="00A53A49">
                                    <w:rPr>
                                      <w:rFonts w:cs="Calibri"/>
                                      <w:szCs w:val="22"/>
                                    </w:rPr>
                                    <w:t>Report any issues to the person responsible for car maintenance.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FD4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5.45pt;margin-top:4.35pt;width:326.25pt;height:7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" stroked="f">
                      <v:textbox>
                        <w:txbxContent>
                          <w:p w14:paraId="6A3FD488" w14:textId="77777777" w:rsidR="00A53A49" w:rsidRPr="006C7957" w:rsidRDefault="00A53A49" w:rsidP="00A53A4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6C7957">
                              <w:rPr>
                                <w:rFonts w:cs="Calibri"/>
                                <w:szCs w:val="22"/>
                              </w:rPr>
                              <w:t>tyres</w:t>
                            </w:r>
                          </w:p>
                          <w:p w14:paraId="6A3FD489" w14:textId="77777777" w:rsidR="00A53A49" w:rsidRPr="006C7957" w:rsidRDefault="00A53A49" w:rsidP="00A53A4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6C7957">
                              <w:rPr>
                                <w:rFonts w:cs="Calibri"/>
                                <w:szCs w:val="22"/>
                              </w:rPr>
                              <w:t>first aid kit</w:t>
                            </w:r>
                          </w:p>
                          <w:p w14:paraId="6A3FD48A" w14:textId="16465347" w:rsidR="00A53A49" w:rsidRPr="006C7957" w:rsidRDefault="00A53A49" w:rsidP="00A53A4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Petrol cars to have ½ </w:t>
                            </w:r>
                            <w:r w:rsidRPr="006C7957">
                              <w:rPr>
                                <w:rFonts w:cs="Calibri"/>
                                <w:szCs w:val="22"/>
                              </w:rPr>
                              <w:t xml:space="preserve">tank full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or EV cars are charged </w:t>
                            </w:r>
                            <w:r w:rsidRPr="006C7957">
                              <w:rPr>
                                <w:rFonts w:cs="Calibri"/>
                                <w:szCs w:val="22"/>
                              </w:rPr>
                              <w:t>before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 parking the car at the end of the day.</w:t>
                            </w:r>
                            <w:r w:rsidR="00B51961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</w:p>
                          <w:p w14:paraId="6A3FD48B" w14:textId="77777777" w:rsidR="00A53A49" w:rsidRDefault="00A53A49" w:rsidP="00376A6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A53A49">
                              <w:rPr>
                                <w:rFonts w:cs="Calibri"/>
                                <w:szCs w:val="22"/>
                              </w:rPr>
                              <w:t>Report any issues to the person responsible for car maintenance.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0BBC" w:rsidRPr="006C7957">
              <w:rPr>
                <w:rFonts w:cs="Calibri"/>
                <w:szCs w:val="22"/>
              </w:rPr>
              <w:t>oil</w:t>
            </w:r>
          </w:p>
          <w:p w14:paraId="6A3FD3BE" w14:textId="77777777" w:rsidR="00F30BBC" w:rsidRPr="006C7957" w:rsidRDefault="00F30BBC" w:rsidP="006C7957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Cs w:val="22"/>
              </w:rPr>
            </w:pPr>
            <w:r w:rsidRPr="006C7957">
              <w:rPr>
                <w:rFonts w:cs="Calibri"/>
                <w:szCs w:val="22"/>
              </w:rPr>
              <w:t>water</w:t>
            </w:r>
            <w:r w:rsidR="00A53A49">
              <w:rPr>
                <w:rFonts w:cs="Calibri"/>
                <w:szCs w:val="22"/>
              </w:rPr>
              <w:t xml:space="preserve">                                                   </w:t>
            </w:r>
          </w:p>
          <w:p w14:paraId="6A3FD3BF" w14:textId="77777777" w:rsidR="00F30BBC" w:rsidRPr="006C7957" w:rsidRDefault="00F30BBC" w:rsidP="006C7957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Cs w:val="22"/>
              </w:rPr>
            </w:pPr>
            <w:r w:rsidRPr="006C7957">
              <w:rPr>
                <w:rFonts w:cs="Calibri"/>
                <w:szCs w:val="22"/>
              </w:rPr>
              <w:t>petrol</w:t>
            </w:r>
          </w:p>
          <w:p w14:paraId="6A3FD3C0" w14:textId="77777777" w:rsidR="00F30BBC" w:rsidRPr="006C7957" w:rsidRDefault="00F30BBC" w:rsidP="006C7957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Cs w:val="22"/>
              </w:rPr>
            </w:pPr>
            <w:r w:rsidRPr="006C7957">
              <w:rPr>
                <w:rFonts w:cs="Calibri"/>
                <w:szCs w:val="22"/>
              </w:rPr>
              <w:t>warrant</w:t>
            </w:r>
          </w:p>
          <w:p w14:paraId="6A3FD3C1" w14:textId="77777777" w:rsidR="00F30BBC" w:rsidRPr="006C7957" w:rsidRDefault="00F30BBC" w:rsidP="006C7957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Cs w:val="22"/>
              </w:rPr>
            </w:pPr>
            <w:r w:rsidRPr="006C7957">
              <w:rPr>
                <w:rFonts w:cs="Calibri"/>
                <w:szCs w:val="22"/>
              </w:rPr>
              <w:t>registration</w:t>
            </w:r>
          </w:p>
          <w:p w14:paraId="6A3FD3C2" w14:textId="77777777" w:rsidR="00F30BBC" w:rsidRPr="00A53A49" w:rsidRDefault="00F30BBC" w:rsidP="00A53A49">
            <w:pPr>
              <w:rPr>
                <w:sz w:val="23"/>
                <w:szCs w:val="23"/>
              </w:rPr>
            </w:pPr>
          </w:p>
        </w:tc>
      </w:tr>
    </w:tbl>
    <w:p w14:paraId="6A3FD3C4" w14:textId="77777777" w:rsidR="00881831" w:rsidRDefault="00881831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81831" w14:paraId="6A3FD3C6" w14:textId="77777777" w:rsidTr="00881831">
        <w:trPr>
          <w:trHeight w:val="345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6A3FD3C5" w14:textId="77777777" w:rsidR="00881831" w:rsidRPr="004100C3" w:rsidRDefault="00881831" w:rsidP="00F37804">
            <w:pPr>
              <w:rPr>
                <w:b/>
              </w:rPr>
            </w:pPr>
            <w:r w:rsidRPr="0098782C">
              <w:rPr>
                <w:b/>
              </w:rPr>
              <w:lastRenderedPageBreak/>
              <w:t>Employee’s responsibilities</w:t>
            </w:r>
            <w:r>
              <w:rPr>
                <w:b/>
              </w:rPr>
              <w:t xml:space="preserve"> </w:t>
            </w:r>
            <w:r w:rsidRPr="001B77EB">
              <w:rPr>
                <w:i/>
              </w:rPr>
              <w:t>cont.</w:t>
            </w:r>
          </w:p>
        </w:tc>
      </w:tr>
      <w:tr w:rsidR="00F37804" w14:paraId="6A3FD3C8" w14:textId="77777777" w:rsidTr="004100C3">
        <w:trPr>
          <w:trHeight w:val="345"/>
        </w:trPr>
        <w:tc>
          <w:tcPr>
            <w:tcW w:w="10206" w:type="dxa"/>
            <w:gridSpan w:val="2"/>
            <w:shd w:val="clear" w:color="auto" w:fill="auto"/>
          </w:tcPr>
          <w:p w14:paraId="6A3FD3C7" w14:textId="77777777" w:rsidR="00F37804" w:rsidRPr="004100C3" w:rsidRDefault="00F37804" w:rsidP="00F37804">
            <w:pPr>
              <w:rPr>
                <w:b/>
              </w:rPr>
            </w:pPr>
            <w:r w:rsidRPr="004100C3">
              <w:rPr>
                <w:b/>
              </w:rPr>
              <w:t xml:space="preserve">Safety </w:t>
            </w:r>
            <w:r w:rsidR="004100C3" w:rsidRPr="004100C3">
              <w:rPr>
                <w:b/>
              </w:rPr>
              <w:t xml:space="preserve"> </w:t>
            </w:r>
          </w:p>
        </w:tc>
      </w:tr>
      <w:tr w:rsidR="00282A5C" w14:paraId="6A3FD3D0" w14:textId="77777777" w:rsidTr="00E51C6A">
        <w:trPr>
          <w:trHeight w:val="690"/>
        </w:trPr>
        <w:tc>
          <w:tcPr>
            <w:tcW w:w="5103" w:type="dxa"/>
            <w:shd w:val="clear" w:color="auto" w:fill="auto"/>
          </w:tcPr>
          <w:p w14:paraId="6A3FD3C9" w14:textId="77777777" w:rsidR="00282A5C" w:rsidRPr="00F37804" w:rsidRDefault="00282A5C" w:rsidP="00F37804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Driver and p</w:t>
            </w:r>
            <w:r w:rsidRPr="00F37804">
              <w:rPr>
                <w:rFonts w:cs="Calibri"/>
                <w:szCs w:val="22"/>
              </w:rPr>
              <w:t>assengers wear a seat belt.</w:t>
            </w:r>
          </w:p>
          <w:p w14:paraId="6A3FD3CA" w14:textId="77777777" w:rsidR="00282A5C" w:rsidRPr="00CB2786" w:rsidRDefault="00282A5C" w:rsidP="00CB2786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Secure children in an approved safety seat.</w:t>
            </w:r>
          </w:p>
          <w:p w14:paraId="6A3FD3CB" w14:textId="77777777" w:rsidR="00282A5C" w:rsidRPr="00CB2786" w:rsidRDefault="00282A5C" w:rsidP="00CB2786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Take car keys </w:t>
            </w:r>
            <w:r w:rsidRPr="00CB2786">
              <w:rPr>
                <w:rFonts w:cs="Calibri"/>
                <w:szCs w:val="22"/>
              </w:rPr>
              <w:t>out of the</w:t>
            </w:r>
            <w:r>
              <w:rPr>
                <w:rFonts w:cs="Calibri"/>
                <w:szCs w:val="22"/>
              </w:rPr>
              <w:t xml:space="preserve"> car when leaving the car.</w:t>
            </w:r>
          </w:p>
          <w:p w14:paraId="6A3FD3CC" w14:textId="77777777" w:rsidR="00282A5C" w:rsidRPr="00CB2786" w:rsidRDefault="00282A5C" w:rsidP="00CB2786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Lock the car if it is unoccupied. </w:t>
            </w:r>
          </w:p>
        </w:tc>
        <w:tc>
          <w:tcPr>
            <w:tcW w:w="5103" w:type="dxa"/>
            <w:shd w:val="clear" w:color="auto" w:fill="auto"/>
          </w:tcPr>
          <w:p w14:paraId="6A3FD3CD" w14:textId="77777777" w:rsidR="00282A5C" w:rsidRPr="00CB2786" w:rsidRDefault="00282A5C" w:rsidP="00CB2786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</w:t>
            </w:r>
            <w:r w:rsidRPr="00CB2786">
              <w:rPr>
                <w:rFonts w:cs="Calibri"/>
                <w:szCs w:val="22"/>
              </w:rPr>
              <w:t xml:space="preserve"> complete first aid kit </w:t>
            </w:r>
            <w:r>
              <w:rPr>
                <w:rFonts w:cs="Calibri"/>
                <w:szCs w:val="22"/>
              </w:rPr>
              <w:t xml:space="preserve">is </w:t>
            </w:r>
            <w:r w:rsidRPr="00CB2786">
              <w:rPr>
                <w:rFonts w:cs="Calibri"/>
                <w:szCs w:val="22"/>
              </w:rPr>
              <w:t>in the car.</w:t>
            </w:r>
          </w:p>
          <w:p w14:paraId="6A3FD3CE" w14:textId="77777777" w:rsidR="00282A5C" w:rsidRPr="00CB2786" w:rsidRDefault="00282A5C" w:rsidP="00CB2786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</w:t>
            </w:r>
            <w:r w:rsidRPr="00CB2786">
              <w:rPr>
                <w:rFonts w:cs="Calibri"/>
                <w:szCs w:val="22"/>
              </w:rPr>
              <w:t xml:space="preserve"> spill-kit </w:t>
            </w:r>
            <w:r>
              <w:rPr>
                <w:rFonts w:cs="Calibri"/>
                <w:szCs w:val="22"/>
              </w:rPr>
              <w:t xml:space="preserve">is </w:t>
            </w:r>
            <w:r w:rsidRPr="00CB2786">
              <w:rPr>
                <w:rFonts w:cs="Calibri"/>
                <w:szCs w:val="22"/>
              </w:rPr>
              <w:t>in the car.</w:t>
            </w:r>
          </w:p>
          <w:p w14:paraId="6A3FD3CF" w14:textId="77777777" w:rsidR="00282A5C" w:rsidRDefault="00282A5C" w:rsidP="000C2B5E">
            <w:pPr>
              <w:pStyle w:val="ListParagraph"/>
              <w:numPr>
                <w:ilvl w:val="0"/>
                <w:numId w:val="20"/>
              </w:numPr>
              <w:rPr>
                <w:rFonts w:cs="Calibri"/>
                <w:szCs w:val="22"/>
              </w:rPr>
            </w:pPr>
            <w:r w:rsidRPr="00CB2786">
              <w:rPr>
                <w:rFonts w:cs="Calibri"/>
                <w:szCs w:val="22"/>
              </w:rPr>
              <w:t>Hand sanitizer is in the car.</w:t>
            </w:r>
            <w:r>
              <w:rPr>
                <w:rFonts w:cs="Calibri"/>
                <w:szCs w:val="22"/>
              </w:rPr>
              <w:t xml:space="preserve"> </w:t>
            </w:r>
          </w:p>
        </w:tc>
      </w:tr>
      <w:tr w:rsidR="001B77EB" w14:paraId="6A3FD3D2" w14:textId="77777777" w:rsidTr="001832B7">
        <w:trPr>
          <w:trHeight w:val="379"/>
        </w:trPr>
        <w:tc>
          <w:tcPr>
            <w:tcW w:w="10206" w:type="dxa"/>
            <w:gridSpan w:val="2"/>
            <w:shd w:val="clear" w:color="auto" w:fill="auto"/>
          </w:tcPr>
          <w:p w14:paraId="6A3FD3D1" w14:textId="77777777" w:rsidR="001B77EB" w:rsidRPr="001B77EB" w:rsidRDefault="001B77EB" w:rsidP="001B77EB">
            <w:pPr>
              <w:rPr>
                <w:rFonts w:cs="Calibri"/>
                <w:b/>
                <w:szCs w:val="22"/>
              </w:rPr>
            </w:pPr>
            <w:r w:rsidRPr="001B77EB">
              <w:rPr>
                <w:rFonts w:cs="Calibri"/>
                <w:b/>
                <w:szCs w:val="22"/>
              </w:rPr>
              <w:t>Damage/Repairs</w:t>
            </w:r>
            <w:r>
              <w:rPr>
                <w:rFonts w:cs="Calibri"/>
                <w:b/>
                <w:szCs w:val="22"/>
              </w:rPr>
              <w:t xml:space="preserve"> </w:t>
            </w:r>
          </w:p>
        </w:tc>
      </w:tr>
      <w:tr w:rsidR="001B77EB" w14:paraId="6A3FD3D5" w14:textId="77777777" w:rsidTr="001832B7">
        <w:trPr>
          <w:trHeight w:val="796"/>
        </w:trPr>
        <w:tc>
          <w:tcPr>
            <w:tcW w:w="10206" w:type="dxa"/>
            <w:gridSpan w:val="2"/>
            <w:shd w:val="clear" w:color="auto" w:fill="auto"/>
          </w:tcPr>
          <w:p w14:paraId="6A3FD3D3" w14:textId="77777777" w:rsidR="001B77EB" w:rsidRPr="001B77EB" w:rsidRDefault="001B77EB" w:rsidP="001B77EB">
            <w:pPr>
              <w:pStyle w:val="ListParagraph"/>
              <w:numPr>
                <w:ilvl w:val="0"/>
                <w:numId w:val="22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</w:t>
            </w:r>
            <w:r w:rsidR="00D546A7">
              <w:rPr>
                <w:rFonts w:cs="Calibri"/>
                <w:szCs w:val="22"/>
              </w:rPr>
              <w:t>eport</w:t>
            </w:r>
            <w:r w:rsidRPr="001B77EB">
              <w:rPr>
                <w:rFonts w:cs="Calibri"/>
                <w:szCs w:val="22"/>
              </w:rPr>
              <w:t xml:space="preserve"> to the Manager/on call staff during the shift the damage occurred</w:t>
            </w:r>
            <w:r>
              <w:rPr>
                <w:rFonts w:cs="Calibri"/>
                <w:szCs w:val="22"/>
              </w:rPr>
              <w:t xml:space="preserve"> or the need for repair has been identified.</w:t>
            </w:r>
          </w:p>
          <w:p w14:paraId="6A3FD3D4" w14:textId="77777777" w:rsidR="001B77EB" w:rsidRDefault="00D546A7" w:rsidP="00D546A7">
            <w:pPr>
              <w:pStyle w:val="ListParagraph"/>
              <w:numPr>
                <w:ilvl w:val="0"/>
                <w:numId w:val="22"/>
              </w:numPr>
              <w:rPr>
                <w:rFonts w:cs="Calibri"/>
                <w:b/>
                <w:szCs w:val="22"/>
              </w:rPr>
            </w:pPr>
            <w:r>
              <w:rPr>
                <w:rFonts w:cs="Calibri"/>
                <w:szCs w:val="22"/>
              </w:rPr>
              <w:t>Ensure o</w:t>
            </w:r>
            <w:r w:rsidR="001B77EB" w:rsidRPr="001B77EB">
              <w:rPr>
                <w:rFonts w:cs="Calibri"/>
                <w:szCs w:val="22"/>
              </w:rPr>
              <w:t xml:space="preserve">nly </w:t>
            </w:r>
            <w:r w:rsidR="001832B7">
              <w:rPr>
                <w:rFonts w:cs="Calibri"/>
                <w:szCs w:val="22"/>
              </w:rPr>
              <w:t xml:space="preserve">registered </w:t>
            </w:r>
            <w:r w:rsidR="001B77EB" w:rsidRPr="001B77EB">
              <w:rPr>
                <w:rFonts w:cs="Calibri"/>
                <w:szCs w:val="22"/>
              </w:rPr>
              <w:t xml:space="preserve">trade persons authorised by </w:t>
            </w:r>
            <w:r w:rsidR="001B77EB">
              <w:rPr>
                <w:rFonts w:cs="Calibri"/>
                <w:szCs w:val="22"/>
              </w:rPr>
              <w:t xml:space="preserve">our organisation </w:t>
            </w:r>
            <w:r w:rsidR="001B77EB" w:rsidRPr="001B77EB">
              <w:rPr>
                <w:rFonts w:cs="Calibri"/>
                <w:szCs w:val="22"/>
              </w:rPr>
              <w:t xml:space="preserve">can repair </w:t>
            </w:r>
            <w:r w:rsidR="001B77EB">
              <w:rPr>
                <w:rFonts w:cs="Calibri"/>
                <w:szCs w:val="22"/>
              </w:rPr>
              <w:t xml:space="preserve">company </w:t>
            </w:r>
            <w:r w:rsidR="001B77EB" w:rsidRPr="001B77EB">
              <w:rPr>
                <w:rFonts w:cs="Calibri"/>
                <w:szCs w:val="22"/>
              </w:rPr>
              <w:t>vehicles.</w:t>
            </w:r>
            <w:r w:rsidR="001832B7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 </w:t>
            </w:r>
          </w:p>
        </w:tc>
      </w:tr>
      <w:tr w:rsidR="00993CAD" w14:paraId="6A3FD3D7" w14:textId="77777777" w:rsidTr="001B77EB">
        <w:trPr>
          <w:trHeight w:val="422"/>
        </w:trPr>
        <w:tc>
          <w:tcPr>
            <w:tcW w:w="10206" w:type="dxa"/>
            <w:gridSpan w:val="2"/>
            <w:shd w:val="clear" w:color="auto" w:fill="auto"/>
          </w:tcPr>
          <w:p w14:paraId="6A3FD3D6" w14:textId="77777777" w:rsidR="00993CAD" w:rsidRPr="00630A1E" w:rsidRDefault="00630A1E" w:rsidP="00630A1E">
            <w:pPr>
              <w:rPr>
                <w:rFonts w:cs="Calibri"/>
                <w:szCs w:val="22"/>
              </w:rPr>
            </w:pPr>
            <w:r w:rsidRPr="00630A1E">
              <w:rPr>
                <w:rFonts w:cs="Calibri"/>
                <w:b/>
                <w:szCs w:val="22"/>
              </w:rPr>
              <w:t>Accidents</w:t>
            </w:r>
            <w:r w:rsidRPr="00630A1E">
              <w:rPr>
                <w:rFonts w:cs="Calibri"/>
                <w:szCs w:val="22"/>
              </w:rPr>
              <w:t xml:space="preserve"> </w:t>
            </w:r>
          </w:p>
        </w:tc>
      </w:tr>
      <w:tr w:rsidR="00993CAD" w14:paraId="6A3FD3E7" w14:textId="77777777" w:rsidTr="001B77EB">
        <w:trPr>
          <w:trHeight w:val="422"/>
        </w:trPr>
        <w:tc>
          <w:tcPr>
            <w:tcW w:w="10206" w:type="dxa"/>
            <w:gridSpan w:val="2"/>
            <w:shd w:val="clear" w:color="auto" w:fill="auto"/>
          </w:tcPr>
          <w:p w14:paraId="6A3FD3D8" w14:textId="77777777" w:rsidR="000761F1" w:rsidRPr="00ED355B" w:rsidRDefault="000761F1" w:rsidP="00630A1E">
            <w:pPr>
              <w:rPr>
                <w:u w:val="single"/>
              </w:rPr>
            </w:pPr>
            <w:r w:rsidRPr="00ED355B">
              <w:rPr>
                <w:u w:val="single"/>
              </w:rPr>
              <w:t>N</w:t>
            </w:r>
            <w:r w:rsidR="00630A1E" w:rsidRPr="00ED355B">
              <w:rPr>
                <w:u w:val="single"/>
              </w:rPr>
              <w:t>on-injury crash</w:t>
            </w:r>
            <w:r w:rsidRPr="00ED355B">
              <w:rPr>
                <w:u w:val="single"/>
              </w:rPr>
              <w:t>:</w:t>
            </w:r>
          </w:p>
          <w:p w14:paraId="6A3FD3D9" w14:textId="77777777" w:rsidR="000761F1" w:rsidRPr="000761F1" w:rsidRDefault="000761F1" w:rsidP="000761F1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Record </w:t>
            </w:r>
            <w:r w:rsidRPr="000761F1">
              <w:rPr>
                <w:rFonts w:cs="Calibri"/>
                <w:szCs w:val="22"/>
              </w:rPr>
              <w:t>details of the vehicles involved in the accident (licence plate, type</w:t>
            </w:r>
            <w:r>
              <w:rPr>
                <w:rFonts w:cs="Calibri"/>
                <w:szCs w:val="22"/>
              </w:rPr>
              <w:t>, colour</w:t>
            </w:r>
            <w:r w:rsidRPr="000761F1">
              <w:rPr>
                <w:rFonts w:cs="Calibri"/>
                <w:szCs w:val="22"/>
              </w:rPr>
              <w:t>).</w:t>
            </w:r>
          </w:p>
          <w:p w14:paraId="6A3FD3DA" w14:textId="77777777" w:rsidR="000761F1" w:rsidRPr="000761F1" w:rsidRDefault="000761F1" w:rsidP="000761F1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Record </w:t>
            </w:r>
            <w:r w:rsidRPr="000761F1">
              <w:rPr>
                <w:rFonts w:cs="Calibri"/>
                <w:szCs w:val="22"/>
              </w:rPr>
              <w:t>name and contact details of the driver(s) of the vehicles involved in the accident.</w:t>
            </w:r>
          </w:p>
          <w:p w14:paraId="6A3FD3DB" w14:textId="77777777" w:rsidR="000761F1" w:rsidRDefault="000761F1" w:rsidP="000761F1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Record </w:t>
            </w:r>
            <w:r w:rsidRPr="000761F1">
              <w:rPr>
                <w:rFonts w:cs="Calibri"/>
                <w:szCs w:val="22"/>
              </w:rPr>
              <w:t xml:space="preserve">details of the other </w:t>
            </w:r>
            <w:proofErr w:type="gramStart"/>
            <w:r w:rsidRPr="000761F1">
              <w:rPr>
                <w:rFonts w:cs="Calibri"/>
                <w:szCs w:val="22"/>
              </w:rPr>
              <w:t>drivers</w:t>
            </w:r>
            <w:proofErr w:type="gramEnd"/>
            <w:r w:rsidRPr="000761F1">
              <w:rPr>
                <w:rFonts w:cs="Calibri"/>
                <w:szCs w:val="22"/>
              </w:rPr>
              <w:t xml:space="preserve"> insurance.</w:t>
            </w:r>
          </w:p>
          <w:p w14:paraId="6A3FD3DC" w14:textId="77777777" w:rsidR="000761F1" w:rsidRPr="000761F1" w:rsidRDefault="000761F1" w:rsidP="000761F1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Record </w:t>
            </w:r>
            <w:r w:rsidRPr="000761F1">
              <w:rPr>
                <w:rFonts w:cs="Calibri"/>
                <w:szCs w:val="22"/>
              </w:rPr>
              <w:t>name and contact details of witnesses.</w:t>
            </w:r>
          </w:p>
          <w:p w14:paraId="6A3FD3DD" w14:textId="77777777" w:rsidR="000761F1" w:rsidRPr="000761F1" w:rsidRDefault="000761F1" w:rsidP="000761F1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Cs w:val="22"/>
              </w:rPr>
            </w:pPr>
            <w:r w:rsidRPr="000761F1">
              <w:rPr>
                <w:rFonts w:cs="Calibri"/>
                <w:szCs w:val="22"/>
              </w:rPr>
              <w:t xml:space="preserve">Never admit or accept liability. </w:t>
            </w:r>
          </w:p>
          <w:p w14:paraId="6A3FD3DE" w14:textId="77777777" w:rsidR="000761F1" w:rsidRPr="000761F1" w:rsidRDefault="000761F1" w:rsidP="000761F1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Cs w:val="22"/>
              </w:rPr>
            </w:pPr>
            <w:r w:rsidRPr="000761F1">
              <w:rPr>
                <w:rFonts w:cs="Calibri"/>
                <w:szCs w:val="22"/>
              </w:rPr>
              <w:t>Report the accident to your manager immediately.</w:t>
            </w:r>
          </w:p>
          <w:p w14:paraId="6A3FD3DF" w14:textId="77777777" w:rsidR="000761F1" w:rsidRPr="000761F1" w:rsidRDefault="000761F1" w:rsidP="000761F1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Cs w:val="22"/>
              </w:rPr>
            </w:pPr>
            <w:r w:rsidRPr="000761F1">
              <w:rPr>
                <w:rFonts w:cs="Calibri"/>
                <w:szCs w:val="22"/>
              </w:rPr>
              <w:t xml:space="preserve">Follow </w:t>
            </w:r>
            <w:r w:rsidR="00E04087">
              <w:rPr>
                <w:rFonts w:cs="Calibri"/>
                <w:szCs w:val="22"/>
              </w:rPr>
              <w:t xml:space="preserve">the </w:t>
            </w:r>
            <w:r w:rsidRPr="000761F1">
              <w:rPr>
                <w:rFonts w:cs="Calibri"/>
                <w:szCs w:val="22"/>
              </w:rPr>
              <w:t>manager’s instructions.</w:t>
            </w:r>
          </w:p>
          <w:p w14:paraId="6A3FD3E0" w14:textId="77777777" w:rsidR="00ED355B" w:rsidRPr="00ED355B" w:rsidRDefault="00ED355B" w:rsidP="00ED355B">
            <w:pPr>
              <w:rPr>
                <w:rFonts w:cs="Calibri"/>
                <w:szCs w:val="22"/>
              </w:rPr>
            </w:pPr>
          </w:p>
          <w:p w14:paraId="6A3FD3E1" w14:textId="77777777" w:rsidR="000761F1" w:rsidRPr="00ED355B" w:rsidRDefault="000761F1" w:rsidP="00630A1E">
            <w:pPr>
              <w:rPr>
                <w:u w:val="single"/>
              </w:rPr>
            </w:pPr>
            <w:r w:rsidRPr="00ED355B">
              <w:rPr>
                <w:u w:val="single"/>
              </w:rPr>
              <w:t>If the crash involved another person's property (for example fence, mailbox):</w:t>
            </w:r>
          </w:p>
          <w:p w14:paraId="6A3FD3E2" w14:textId="77777777" w:rsidR="000761F1" w:rsidRDefault="000761F1" w:rsidP="000761F1">
            <w:pPr>
              <w:pStyle w:val="ListParagraph"/>
              <w:numPr>
                <w:ilvl w:val="0"/>
                <w:numId w:val="24"/>
              </w:numPr>
            </w:pPr>
            <w:r>
              <w:t>Report</w:t>
            </w:r>
            <w:r w:rsidR="00630A1E">
              <w:t xml:space="preserve"> it to the owner of the property within 48 hours of the crash.</w:t>
            </w:r>
          </w:p>
          <w:p w14:paraId="6A3FD3E3" w14:textId="77777777" w:rsidR="00630A1E" w:rsidRDefault="00630A1E" w:rsidP="000761F1">
            <w:pPr>
              <w:pStyle w:val="ListParagraph"/>
              <w:numPr>
                <w:ilvl w:val="0"/>
                <w:numId w:val="24"/>
              </w:numPr>
            </w:pPr>
            <w:r>
              <w:t>If the owner cannot be located report to police within 60 hours of the crash.</w:t>
            </w:r>
          </w:p>
          <w:p w14:paraId="6A3FD3E4" w14:textId="77777777" w:rsidR="00ED355B" w:rsidRDefault="00ED355B" w:rsidP="00ED355B"/>
          <w:p w14:paraId="6A3FD3E5" w14:textId="77777777" w:rsidR="00ED355B" w:rsidRPr="00ED355B" w:rsidRDefault="00630A1E" w:rsidP="00ED355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D355B">
              <w:rPr>
                <w:rFonts w:ascii="Calibri" w:hAnsi="Calibri" w:cs="Calibri"/>
                <w:sz w:val="22"/>
                <w:szCs w:val="22"/>
                <w:u w:val="single"/>
              </w:rPr>
              <w:t>All crashes resulting in injury (such as broken bones or a night in hospital)</w:t>
            </w:r>
            <w:r w:rsidR="00ED355B" w:rsidRPr="00ED355B"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  <w:r w:rsidRPr="00ED355B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  <w:p w14:paraId="6A3FD3E6" w14:textId="77777777" w:rsidR="00993CAD" w:rsidRPr="00ED355B" w:rsidRDefault="00ED355B" w:rsidP="001832B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cs="Calibri"/>
                <w:szCs w:val="22"/>
              </w:rPr>
            </w:pPr>
            <w:r w:rsidRPr="000761F1">
              <w:rPr>
                <w:rFonts w:ascii="Calibri" w:hAnsi="Calibri" w:cs="Calibri"/>
                <w:sz w:val="22"/>
                <w:szCs w:val="22"/>
              </w:rPr>
              <w:t>Report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it by</w:t>
            </w:r>
            <w:r w:rsidR="00630A1E" w:rsidRPr="000761F1">
              <w:rPr>
                <w:rFonts w:ascii="Calibri" w:hAnsi="Calibri" w:cs="Calibri"/>
                <w:sz w:val="22"/>
                <w:szCs w:val="22"/>
              </w:rPr>
              <w:t xml:space="preserve"> calling 105 or visiting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hyperlink r:id="rId12" w:history="1">
              <w:r w:rsidR="00630A1E" w:rsidRPr="000761F1">
                <w:rPr>
                  <w:rStyle w:val="Hyperlink"/>
                  <w:rFonts w:ascii="Calibri" w:hAnsi="Calibri" w:cs="Calibri"/>
                  <w:sz w:val="22"/>
                  <w:szCs w:val="22"/>
                </w:rPr>
                <w:t>local police</w:t>
              </w:r>
            </w:hyperlink>
            <w:r w:rsidR="00630A1E" w:rsidRPr="000761F1">
              <w:rPr>
                <w:rFonts w:ascii="Calibri" w:hAnsi="Calibri" w:cs="Calibri"/>
                <w:sz w:val="22"/>
                <w:szCs w:val="22"/>
              </w:rPr>
              <w:t xml:space="preserve"> as soon as is practicable and no later than 24 hours from the time of the crash.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D355B" w14:paraId="6A3FD3E9" w14:textId="77777777" w:rsidTr="001B77EB">
        <w:trPr>
          <w:trHeight w:val="422"/>
        </w:trPr>
        <w:tc>
          <w:tcPr>
            <w:tcW w:w="10206" w:type="dxa"/>
            <w:gridSpan w:val="2"/>
            <w:shd w:val="clear" w:color="auto" w:fill="auto"/>
          </w:tcPr>
          <w:p w14:paraId="6A3FD3E8" w14:textId="77777777" w:rsidR="00ED355B" w:rsidRPr="00383FC2" w:rsidRDefault="00ED355B" w:rsidP="006C56F3">
            <w:pPr>
              <w:rPr>
                <w:b/>
                <w:u w:val="single"/>
              </w:rPr>
            </w:pPr>
            <w:r w:rsidRPr="00383FC2">
              <w:rPr>
                <w:b/>
                <w:u w:val="single"/>
              </w:rPr>
              <w:t xml:space="preserve">Note: </w:t>
            </w:r>
            <w:r w:rsidR="00E75C13" w:rsidRPr="00383FC2">
              <w:rPr>
                <w:b/>
                <w:u w:val="single"/>
              </w:rPr>
              <w:t>A</w:t>
            </w:r>
            <w:r w:rsidR="006C56F3">
              <w:rPr>
                <w:b/>
                <w:u w:val="single"/>
              </w:rPr>
              <w:t xml:space="preserve"> </w:t>
            </w:r>
            <w:r w:rsidRPr="00383FC2">
              <w:rPr>
                <w:b/>
                <w:u w:val="single"/>
              </w:rPr>
              <w:t>staff member in a leadership position might take responsibility for reporting the crash if the employee has been injured.</w:t>
            </w:r>
          </w:p>
        </w:tc>
      </w:tr>
    </w:tbl>
    <w:p w14:paraId="6A3FD3EA" w14:textId="77777777" w:rsidR="00A7376A" w:rsidRDefault="00A7376A"/>
    <w:p w14:paraId="6A3FD3EB" w14:textId="77777777" w:rsidR="00282A5C" w:rsidRDefault="00282A5C"/>
    <w:p w14:paraId="6A3FD3EC" w14:textId="77777777" w:rsidR="00282A5C" w:rsidRDefault="00282A5C"/>
    <w:p w14:paraId="6A3FD3ED" w14:textId="77777777" w:rsidR="00282A5C" w:rsidRDefault="00282A5C"/>
    <w:p w14:paraId="6A3FD3EE" w14:textId="77777777" w:rsidR="00282A5C" w:rsidRDefault="00282A5C"/>
    <w:p w14:paraId="6A3FD3EF" w14:textId="77777777" w:rsidR="00485628" w:rsidRDefault="00485628"/>
    <w:p w14:paraId="6A3FD3F0" w14:textId="77777777" w:rsidR="00485628" w:rsidRDefault="00485628"/>
    <w:p w14:paraId="6A3FD3F1" w14:textId="77777777" w:rsidR="00485628" w:rsidRDefault="00485628"/>
    <w:p w14:paraId="6A3FD3F2" w14:textId="77777777" w:rsidR="00485628" w:rsidRDefault="00485628"/>
    <w:p w14:paraId="6A3FD3F3" w14:textId="77777777" w:rsidR="00485628" w:rsidRDefault="00485628"/>
    <w:p w14:paraId="6A3FD3F4" w14:textId="77777777" w:rsidR="00485628" w:rsidRDefault="00485628"/>
    <w:p w14:paraId="6A3FD3F5" w14:textId="77777777" w:rsidR="00485628" w:rsidRDefault="00485628"/>
    <w:p w14:paraId="6A3FD3F6" w14:textId="77777777" w:rsidR="00485628" w:rsidRDefault="00485628"/>
    <w:p w14:paraId="6A3FD3F7" w14:textId="77777777" w:rsidR="00485628" w:rsidRDefault="00485628"/>
    <w:p w14:paraId="6A3FD3F8" w14:textId="77777777" w:rsidR="00E7172B" w:rsidRDefault="00E7172B"/>
    <w:p w14:paraId="6A3FD3F9" w14:textId="77777777" w:rsidR="00E7172B" w:rsidRDefault="00E7172B"/>
    <w:p w14:paraId="6A3FD3FA" w14:textId="77777777" w:rsidR="00E7172B" w:rsidRDefault="00E7172B"/>
    <w:p w14:paraId="6A3FD3FB" w14:textId="77777777" w:rsidR="00E7172B" w:rsidRDefault="00E7172B"/>
    <w:p w14:paraId="6A3FD3FC" w14:textId="77777777" w:rsidR="00E7172B" w:rsidRDefault="00E7172B"/>
    <w:p w14:paraId="6A3FD3FD" w14:textId="77777777" w:rsidR="00E7172B" w:rsidRDefault="00E7172B"/>
    <w:p w14:paraId="6A3FD3FE" w14:textId="77777777" w:rsidR="00E7172B" w:rsidRDefault="00E7172B"/>
    <w:p w14:paraId="6A3FD3FF" w14:textId="77777777" w:rsidR="00E7172B" w:rsidRDefault="00E7172B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6378"/>
      </w:tblGrid>
      <w:tr w:rsidR="0098782C" w14:paraId="6A3FD401" w14:textId="77777777" w:rsidTr="00D3291C">
        <w:trPr>
          <w:trHeight w:val="528"/>
        </w:trPr>
        <w:tc>
          <w:tcPr>
            <w:tcW w:w="10206" w:type="dxa"/>
            <w:gridSpan w:val="3"/>
            <w:shd w:val="clear" w:color="auto" w:fill="EEECE1"/>
          </w:tcPr>
          <w:p w14:paraId="6A3FD400" w14:textId="77777777" w:rsidR="0098782C" w:rsidRPr="00D3291C" w:rsidRDefault="0098782C" w:rsidP="0098782C">
            <w:pPr>
              <w:rPr>
                <w:rFonts w:cs="Calibri"/>
                <w:b/>
                <w:szCs w:val="22"/>
              </w:rPr>
            </w:pPr>
            <w:r w:rsidRPr="00D3291C">
              <w:rPr>
                <w:rFonts w:cs="Calibri"/>
                <w:b/>
                <w:szCs w:val="22"/>
              </w:rPr>
              <w:lastRenderedPageBreak/>
              <w:t>Types of company vehicle use arrangements</w:t>
            </w:r>
          </w:p>
        </w:tc>
      </w:tr>
      <w:tr w:rsidR="0098782C" w14:paraId="6A3FD40A" w14:textId="77777777" w:rsidTr="0098782C">
        <w:trPr>
          <w:trHeight w:val="2190"/>
        </w:trPr>
        <w:tc>
          <w:tcPr>
            <w:tcW w:w="1560" w:type="dxa"/>
            <w:vMerge w:val="restart"/>
            <w:shd w:val="clear" w:color="auto" w:fill="EEECE1"/>
          </w:tcPr>
          <w:p w14:paraId="6A3FD402" w14:textId="77777777" w:rsidR="0098782C" w:rsidRDefault="0098782C" w:rsidP="0098782C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Work use only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403" w14:textId="77777777" w:rsidR="0098782C" w:rsidRDefault="0098782C" w:rsidP="0098782C">
            <w:pPr>
              <w:pStyle w:val="ListParagraph"/>
              <w:numPr>
                <w:ilvl w:val="0"/>
                <w:numId w:val="15"/>
              </w:numPr>
            </w:pPr>
            <w:r>
              <w:t>The employee will be provided with a vehicle for work purposes only.</w:t>
            </w:r>
          </w:p>
          <w:p w14:paraId="6A3FD404" w14:textId="77777777" w:rsidR="0098782C" w:rsidRDefault="0098782C" w:rsidP="0098782C">
            <w:pPr>
              <w:pStyle w:val="ListParagraph"/>
              <w:numPr>
                <w:ilvl w:val="0"/>
                <w:numId w:val="15"/>
              </w:numPr>
            </w:pPr>
            <w:r>
              <w:t>It cannot be used for personal travel.</w:t>
            </w:r>
          </w:p>
          <w:p w14:paraId="6A3FD405" w14:textId="77777777" w:rsidR="0098782C" w:rsidRDefault="0098782C" w:rsidP="0098782C">
            <w:pPr>
              <w:pStyle w:val="ListParagraph"/>
              <w:numPr>
                <w:ilvl w:val="0"/>
                <w:numId w:val="15"/>
              </w:numPr>
            </w:pPr>
            <w:r>
              <w:t>The vehicle must be parked at a specified location when not in use.</w:t>
            </w:r>
          </w:p>
          <w:p w14:paraId="6A3FD406" w14:textId="77777777" w:rsidR="0098782C" w:rsidRDefault="0098782C" w:rsidP="0098782C">
            <w:pPr>
              <w:pStyle w:val="ListParagraph"/>
              <w:numPr>
                <w:ilvl w:val="0"/>
                <w:numId w:val="15"/>
              </w:numPr>
            </w:pPr>
            <w:r>
              <w:t xml:space="preserve">There is no entitlement to any </w:t>
            </w:r>
            <w:proofErr w:type="gramStart"/>
            <w:r>
              <w:t>particular vehicle</w:t>
            </w:r>
            <w:proofErr w:type="gramEnd"/>
            <w:r>
              <w:t>, or type of vehicle.</w:t>
            </w:r>
          </w:p>
          <w:p w14:paraId="6A3FD407" w14:textId="77777777" w:rsidR="0098782C" w:rsidRDefault="0098782C" w:rsidP="0098782C">
            <w:pPr>
              <w:pStyle w:val="ListParagraph"/>
              <w:numPr>
                <w:ilvl w:val="0"/>
                <w:numId w:val="15"/>
              </w:numPr>
            </w:pPr>
            <w:r>
              <w:t>Our organisation can change the vehicle at any time.</w:t>
            </w:r>
          </w:p>
          <w:p w14:paraId="6A3FD408" w14:textId="77777777" w:rsidR="0098782C" w:rsidRDefault="0098782C" w:rsidP="0098782C">
            <w:pPr>
              <w:pStyle w:val="ListParagraph"/>
              <w:numPr>
                <w:ilvl w:val="0"/>
                <w:numId w:val="15"/>
              </w:numPr>
            </w:pPr>
            <w:r>
              <w:t>We can decide to stop providing the vehicle if it is no longer needed for the employee’s duties or if it has been misused (</w:t>
            </w:r>
            <w:proofErr w:type="spellStart"/>
            <w:r>
              <w:t>eg</w:t>
            </w:r>
            <w:proofErr w:type="spellEnd"/>
            <w:r>
              <w:t xml:space="preserve"> repeatedly breaking traffic laws or this policy). </w:t>
            </w:r>
          </w:p>
          <w:p w14:paraId="6A3FD409" w14:textId="77777777" w:rsidR="0098782C" w:rsidRPr="005C0D03" w:rsidRDefault="0098782C" w:rsidP="0098782C">
            <w:pPr>
              <w:pStyle w:val="ListParagraph"/>
              <w:numPr>
                <w:ilvl w:val="0"/>
                <w:numId w:val="15"/>
              </w:numPr>
              <w:rPr>
                <w:rFonts w:cs="Calibri"/>
                <w:szCs w:val="22"/>
              </w:rPr>
            </w:pPr>
            <w:r>
              <w:t>The employee will not be compensated if we no longer provide the vehicle.</w:t>
            </w:r>
          </w:p>
        </w:tc>
      </w:tr>
      <w:tr w:rsidR="0098782C" w14:paraId="6A3FD40E" w14:textId="77777777" w:rsidTr="005641BB">
        <w:trPr>
          <w:trHeight w:val="349"/>
        </w:trPr>
        <w:tc>
          <w:tcPr>
            <w:tcW w:w="1560" w:type="dxa"/>
            <w:vMerge/>
            <w:shd w:val="clear" w:color="auto" w:fill="EEECE1"/>
          </w:tcPr>
          <w:p w14:paraId="6A3FD40B" w14:textId="77777777" w:rsidR="0098782C" w:rsidRDefault="0098782C" w:rsidP="0098782C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3FD40C" w14:textId="77777777" w:rsidR="0098782C" w:rsidRPr="0098782C" w:rsidRDefault="0098782C" w:rsidP="0098782C">
            <w:pPr>
              <w:rPr>
                <w:b/>
              </w:rPr>
            </w:pPr>
            <w:r w:rsidRPr="0098782C">
              <w:rPr>
                <w:b/>
              </w:rPr>
              <w:t>Organisation’s responsibilities</w:t>
            </w:r>
          </w:p>
        </w:tc>
        <w:tc>
          <w:tcPr>
            <w:tcW w:w="6378" w:type="dxa"/>
            <w:shd w:val="clear" w:color="auto" w:fill="auto"/>
          </w:tcPr>
          <w:p w14:paraId="6A3FD40D" w14:textId="77777777" w:rsidR="0098782C" w:rsidRPr="0098782C" w:rsidRDefault="0098782C" w:rsidP="0098782C">
            <w:pPr>
              <w:rPr>
                <w:b/>
              </w:rPr>
            </w:pPr>
            <w:r w:rsidRPr="0098782C">
              <w:rPr>
                <w:b/>
              </w:rPr>
              <w:t>Employee’s responsibilities</w:t>
            </w:r>
          </w:p>
        </w:tc>
      </w:tr>
      <w:tr w:rsidR="0098782C" w14:paraId="6A3FD415" w14:textId="77777777" w:rsidTr="005641BB">
        <w:trPr>
          <w:trHeight w:val="686"/>
        </w:trPr>
        <w:tc>
          <w:tcPr>
            <w:tcW w:w="1560" w:type="dxa"/>
            <w:vMerge/>
            <w:shd w:val="clear" w:color="auto" w:fill="EEECE1"/>
          </w:tcPr>
          <w:p w14:paraId="6A3FD40F" w14:textId="77777777" w:rsidR="0098782C" w:rsidRDefault="0098782C" w:rsidP="0098782C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3FD410" w14:textId="77777777" w:rsidR="0098782C" w:rsidRPr="0098782C" w:rsidRDefault="0098782C" w:rsidP="0098782C">
            <w:pPr>
              <w:pStyle w:val="ListParagraph"/>
              <w:numPr>
                <w:ilvl w:val="0"/>
                <w:numId w:val="16"/>
              </w:numPr>
            </w:pPr>
            <w:r>
              <w:rPr>
                <w:sz w:val="23"/>
                <w:szCs w:val="23"/>
              </w:rPr>
              <w:t>P</w:t>
            </w:r>
            <w:r w:rsidRPr="0098782C">
              <w:rPr>
                <w:sz w:val="23"/>
                <w:szCs w:val="23"/>
              </w:rPr>
              <w:t>ay all maintenance and running costs of the vehicle.</w:t>
            </w:r>
          </w:p>
          <w:p w14:paraId="6A3FD411" w14:textId="77777777" w:rsidR="0098782C" w:rsidRDefault="0098782C" w:rsidP="0098782C"/>
        </w:tc>
        <w:tc>
          <w:tcPr>
            <w:tcW w:w="6378" w:type="dxa"/>
            <w:shd w:val="clear" w:color="auto" w:fill="auto"/>
          </w:tcPr>
          <w:p w14:paraId="6A3FD412" w14:textId="77777777" w:rsidR="00A7376A" w:rsidRPr="00F37804" w:rsidRDefault="00A7376A" w:rsidP="00F37804">
            <w:pPr>
              <w:pStyle w:val="ListParagraph"/>
              <w:numPr>
                <w:ilvl w:val="0"/>
                <w:numId w:val="16"/>
              </w:numPr>
            </w:pPr>
            <w:r w:rsidRPr="0098782C">
              <w:rPr>
                <w:sz w:val="23"/>
                <w:szCs w:val="23"/>
              </w:rPr>
              <w:t>Promptly pay any parking or traffic fines incurred while they are using the vehicle.</w:t>
            </w:r>
          </w:p>
          <w:p w14:paraId="6A3FD413" w14:textId="77777777" w:rsidR="00F37804" w:rsidRPr="009E462C" w:rsidRDefault="00CB2786" w:rsidP="00F37804">
            <w:pPr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Assess if it is </w:t>
            </w:r>
            <w:r w:rsidR="00F37804" w:rsidRPr="009E462C">
              <w:rPr>
                <w:rFonts w:cs="Calibri"/>
                <w:szCs w:val="22"/>
              </w:rPr>
              <w:t xml:space="preserve">safe for </w:t>
            </w:r>
            <w:r>
              <w:rPr>
                <w:rFonts w:cs="Calibri"/>
                <w:szCs w:val="22"/>
              </w:rPr>
              <w:t xml:space="preserve">tangata whai ora/tangata </w:t>
            </w:r>
            <w:proofErr w:type="spellStart"/>
            <w:r>
              <w:rPr>
                <w:rFonts w:cs="Calibri"/>
                <w:szCs w:val="22"/>
              </w:rPr>
              <w:t>whaikaha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r w:rsidR="00F37804" w:rsidRPr="009E462C">
              <w:rPr>
                <w:rFonts w:cs="Calibri"/>
                <w:szCs w:val="22"/>
              </w:rPr>
              <w:t>to be a passenger</w:t>
            </w:r>
            <w:r w:rsidR="00F37804">
              <w:rPr>
                <w:rFonts w:cs="Calibri"/>
                <w:szCs w:val="22"/>
              </w:rPr>
              <w:t>.</w:t>
            </w:r>
          </w:p>
          <w:p w14:paraId="6A3FD414" w14:textId="77777777" w:rsidR="00026D46" w:rsidRDefault="000F0A0A" w:rsidP="000C2B5E">
            <w:pPr>
              <w:numPr>
                <w:ilvl w:val="0"/>
                <w:numId w:val="16"/>
              </w:numPr>
            </w:pPr>
            <w:r>
              <w:rPr>
                <w:rFonts w:cs="Calibri"/>
                <w:szCs w:val="22"/>
              </w:rPr>
              <w:t xml:space="preserve">Seek permission from guardian for children that are transported. </w:t>
            </w:r>
            <w:r w:rsidR="000C2B5E" w:rsidRPr="000C2B5E">
              <w:rPr>
                <w:rFonts w:cs="Calibri"/>
                <w:szCs w:val="22"/>
              </w:rPr>
              <w:t xml:space="preserve"> </w:t>
            </w:r>
          </w:p>
        </w:tc>
      </w:tr>
      <w:tr w:rsidR="00A7376A" w14:paraId="6A3FD420" w14:textId="77777777" w:rsidTr="00A7376A">
        <w:trPr>
          <w:trHeight w:val="2228"/>
        </w:trPr>
        <w:tc>
          <w:tcPr>
            <w:tcW w:w="1560" w:type="dxa"/>
            <w:vMerge w:val="restart"/>
            <w:shd w:val="clear" w:color="auto" w:fill="EEECE1"/>
          </w:tcPr>
          <w:p w14:paraId="6A3FD416" w14:textId="77777777" w:rsidR="00A7376A" w:rsidRDefault="00CB2786" w:rsidP="00CB2786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L</w:t>
            </w:r>
            <w:r w:rsidR="00A7376A">
              <w:rPr>
                <w:rFonts w:cs="Calibri"/>
                <w:b/>
                <w:szCs w:val="22"/>
              </w:rPr>
              <w:t>imited personal use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417" w14:textId="77777777" w:rsidR="00A7376A" w:rsidRDefault="00A7376A" w:rsidP="00622FC5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 w:rsidRPr="00622FC5">
              <w:rPr>
                <w:lang w:val="en-NZ" w:eastAsia="en-NZ"/>
              </w:rPr>
              <w:t xml:space="preserve">The employee will be provided with a vehicle to use for work. </w:t>
            </w:r>
          </w:p>
          <w:p w14:paraId="6A3FD418" w14:textId="77777777" w:rsidR="00A7376A" w:rsidRDefault="00A7376A" w:rsidP="00622FC5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 w:rsidRPr="00622FC5">
              <w:rPr>
                <w:lang w:val="en-NZ" w:eastAsia="en-NZ"/>
              </w:rPr>
              <w:t xml:space="preserve">It can be used for personal travel between home and work on a direct route only. </w:t>
            </w:r>
          </w:p>
          <w:p w14:paraId="6A3FD419" w14:textId="77777777" w:rsidR="00A7376A" w:rsidRDefault="00A7376A" w:rsidP="00622FC5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 w:rsidRPr="00622FC5">
              <w:rPr>
                <w:lang w:val="en-NZ" w:eastAsia="en-NZ"/>
              </w:rPr>
              <w:t xml:space="preserve">The vehicle must be garaged or parked securely when it is at the employee’s home. </w:t>
            </w:r>
          </w:p>
          <w:p w14:paraId="6A3FD41A" w14:textId="77777777" w:rsidR="00A7376A" w:rsidRDefault="00A7376A" w:rsidP="00622FC5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 w:rsidRPr="00622FC5">
              <w:rPr>
                <w:lang w:val="en-NZ" w:eastAsia="en-NZ"/>
              </w:rPr>
              <w:t xml:space="preserve">There is no entitlement to any </w:t>
            </w:r>
            <w:proofErr w:type="gramStart"/>
            <w:r w:rsidRPr="00622FC5">
              <w:rPr>
                <w:lang w:val="en-NZ" w:eastAsia="en-NZ"/>
              </w:rPr>
              <w:t>particular vehicle</w:t>
            </w:r>
            <w:proofErr w:type="gramEnd"/>
            <w:r w:rsidRPr="00622FC5">
              <w:rPr>
                <w:lang w:val="en-NZ" w:eastAsia="en-NZ"/>
              </w:rPr>
              <w:t xml:space="preserve">, or type of vehicle. </w:t>
            </w:r>
          </w:p>
          <w:p w14:paraId="6A3FD41B" w14:textId="77777777" w:rsidR="00A7376A" w:rsidRDefault="00264FC2" w:rsidP="00622FC5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>
              <w:rPr>
                <w:lang w:val="en-NZ" w:eastAsia="en-NZ"/>
              </w:rPr>
              <w:t xml:space="preserve">Our organisation </w:t>
            </w:r>
            <w:r w:rsidR="00A7376A" w:rsidRPr="00622FC5">
              <w:rPr>
                <w:lang w:val="en-NZ" w:eastAsia="en-NZ"/>
              </w:rPr>
              <w:t>can change the vehicle at any time.</w:t>
            </w:r>
          </w:p>
          <w:p w14:paraId="6A3FD41C" w14:textId="77777777" w:rsidR="00A7376A" w:rsidRPr="00622FC5" w:rsidRDefault="00A7376A" w:rsidP="00622FC5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 w:rsidRPr="00622FC5">
              <w:rPr>
                <w:lang w:val="en-NZ" w:eastAsia="en-NZ"/>
              </w:rPr>
              <w:t>The employee may be required to return the vehicle during periods of absence from work of more than specified consecutive calendar days.</w:t>
            </w:r>
          </w:p>
          <w:p w14:paraId="6A3FD41D" w14:textId="77777777" w:rsidR="00A7376A" w:rsidRDefault="00A7376A" w:rsidP="00622FC5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>
              <w:rPr>
                <w:lang w:val="en-NZ" w:eastAsia="en-NZ"/>
              </w:rPr>
              <w:t xml:space="preserve">Our organisation decides how we </w:t>
            </w:r>
            <w:r w:rsidRPr="00622FC5">
              <w:rPr>
                <w:lang w:val="en-NZ" w:eastAsia="en-NZ"/>
              </w:rPr>
              <w:t>can make use of it during this period.</w:t>
            </w:r>
          </w:p>
          <w:p w14:paraId="6A3FD41E" w14:textId="77777777" w:rsidR="00A7376A" w:rsidRDefault="00A7376A" w:rsidP="00264FC2">
            <w:pPr>
              <w:pStyle w:val="ListParagraph"/>
              <w:numPr>
                <w:ilvl w:val="0"/>
                <w:numId w:val="18"/>
              </w:numPr>
              <w:rPr>
                <w:lang w:val="en-NZ" w:eastAsia="en-NZ"/>
              </w:rPr>
            </w:pPr>
            <w:r w:rsidRPr="00A7376A">
              <w:rPr>
                <w:lang w:val="en-NZ" w:eastAsia="en-NZ"/>
              </w:rPr>
              <w:t>This benefit may be removed at any time after reasonable consultation with the employee.</w:t>
            </w:r>
          </w:p>
          <w:p w14:paraId="6A3FD41F" w14:textId="77777777" w:rsidR="00A7376A" w:rsidRDefault="00A7376A" w:rsidP="00A7376A">
            <w:pPr>
              <w:pStyle w:val="ListParagraph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lang w:val="en-NZ" w:eastAsia="en-NZ"/>
              </w:rPr>
              <w:t xml:space="preserve">The employee will not be compensated. </w:t>
            </w:r>
          </w:p>
        </w:tc>
      </w:tr>
      <w:tr w:rsidR="00A7376A" w14:paraId="6A3FD424" w14:textId="77777777" w:rsidTr="005641BB">
        <w:trPr>
          <w:trHeight w:val="368"/>
        </w:trPr>
        <w:tc>
          <w:tcPr>
            <w:tcW w:w="1560" w:type="dxa"/>
            <w:vMerge/>
            <w:shd w:val="clear" w:color="auto" w:fill="EEECE1"/>
          </w:tcPr>
          <w:p w14:paraId="6A3FD421" w14:textId="77777777" w:rsidR="00A7376A" w:rsidRDefault="00A7376A" w:rsidP="00A7376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3FD422" w14:textId="77777777" w:rsidR="00A7376A" w:rsidRPr="0098782C" w:rsidRDefault="00A7376A" w:rsidP="00A7376A">
            <w:pPr>
              <w:rPr>
                <w:b/>
              </w:rPr>
            </w:pPr>
            <w:r w:rsidRPr="0098782C">
              <w:rPr>
                <w:b/>
              </w:rPr>
              <w:t>Organisation’s responsibilities</w:t>
            </w:r>
          </w:p>
        </w:tc>
        <w:tc>
          <w:tcPr>
            <w:tcW w:w="6378" w:type="dxa"/>
            <w:shd w:val="clear" w:color="auto" w:fill="auto"/>
          </w:tcPr>
          <w:p w14:paraId="6A3FD423" w14:textId="77777777" w:rsidR="00A7376A" w:rsidRPr="0098782C" w:rsidRDefault="00A7376A" w:rsidP="00A7376A">
            <w:pPr>
              <w:rPr>
                <w:b/>
              </w:rPr>
            </w:pPr>
            <w:r w:rsidRPr="0098782C">
              <w:rPr>
                <w:b/>
              </w:rPr>
              <w:t>Employee’s responsibilities</w:t>
            </w:r>
          </w:p>
        </w:tc>
      </w:tr>
      <w:tr w:rsidR="00A7376A" w14:paraId="6A3FD42B" w14:textId="77777777" w:rsidTr="005641BB">
        <w:trPr>
          <w:trHeight w:val="958"/>
        </w:trPr>
        <w:tc>
          <w:tcPr>
            <w:tcW w:w="1560" w:type="dxa"/>
            <w:vMerge/>
            <w:shd w:val="clear" w:color="auto" w:fill="EEECE1"/>
          </w:tcPr>
          <w:p w14:paraId="6A3FD425" w14:textId="77777777" w:rsidR="00A7376A" w:rsidRDefault="00A7376A" w:rsidP="00A7376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3FD426" w14:textId="77777777" w:rsidR="00A7376A" w:rsidRPr="0098782C" w:rsidRDefault="00A7376A" w:rsidP="00A7376A">
            <w:pPr>
              <w:pStyle w:val="ListParagraph"/>
              <w:numPr>
                <w:ilvl w:val="0"/>
                <w:numId w:val="16"/>
              </w:numPr>
            </w:pPr>
            <w:r>
              <w:rPr>
                <w:sz w:val="23"/>
                <w:szCs w:val="23"/>
              </w:rPr>
              <w:t>P</w:t>
            </w:r>
            <w:r w:rsidRPr="0098782C">
              <w:rPr>
                <w:sz w:val="23"/>
                <w:szCs w:val="23"/>
              </w:rPr>
              <w:t>ay all maintenance and running costs of the vehicle.</w:t>
            </w:r>
          </w:p>
          <w:p w14:paraId="6A3FD427" w14:textId="77777777" w:rsidR="00A7376A" w:rsidRPr="00A7376A" w:rsidRDefault="00A7376A" w:rsidP="00A7376A">
            <w:pPr>
              <w:rPr>
                <w:lang w:val="en-NZ" w:eastAsia="en-NZ"/>
              </w:rPr>
            </w:pPr>
          </w:p>
        </w:tc>
        <w:tc>
          <w:tcPr>
            <w:tcW w:w="6378" w:type="dxa"/>
            <w:shd w:val="clear" w:color="auto" w:fill="auto"/>
          </w:tcPr>
          <w:p w14:paraId="6A3FD428" w14:textId="77777777" w:rsidR="00A7376A" w:rsidRPr="00A2447D" w:rsidRDefault="00B77558" w:rsidP="00A2447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Calibri"/>
                <w:szCs w:val="22"/>
                <w:lang w:val="en-NZ" w:eastAsia="en-NZ"/>
              </w:rPr>
            </w:pPr>
            <w:r w:rsidRPr="00A2447D">
              <w:rPr>
                <w:rFonts w:cs="Calibri"/>
                <w:szCs w:val="22"/>
                <w:lang w:val="en-NZ" w:eastAsia="en-NZ"/>
              </w:rPr>
              <w:t>P</w:t>
            </w:r>
            <w:r w:rsidR="00A7376A" w:rsidRPr="00A2447D">
              <w:rPr>
                <w:rFonts w:cs="Calibri"/>
                <w:szCs w:val="22"/>
                <w:lang w:val="en-NZ" w:eastAsia="en-NZ"/>
              </w:rPr>
              <w:t xml:space="preserve">romptly </w:t>
            </w:r>
            <w:r w:rsidRPr="00A2447D">
              <w:rPr>
                <w:rFonts w:cs="Calibri"/>
                <w:szCs w:val="22"/>
                <w:lang w:val="en-NZ" w:eastAsia="en-NZ"/>
              </w:rPr>
              <w:t xml:space="preserve">pay </w:t>
            </w:r>
            <w:r w:rsidR="00A7376A" w:rsidRPr="00A2447D">
              <w:rPr>
                <w:rFonts w:cs="Calibri"/>
                <w:szCs w:val="22"/>
                <w:lang w:val="en-NZ" w:eastAsia="en-NZ"/>
              </w:rPr>
              <w:t xml:space="preserve">any parking or traffic fines incurred while they are using the vehicle, or while it is parked at their home. </w:t>
            </w:r>
          </w:p>
          <w:p w14:paraId="6A3FD429" w14:textId="77777777" w:rsidR="00A2447D" w:rsidRPr="009E462C" w:rsidRDefault="00A2447D" w:rsidP="00A2447D">
            <w:pPr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Assess if it is </w:t>
            </w:r>
            <w:r w:rsidRPr="009E462C">
              <w:rPr>
                <w:rFonts w:cs="Calibri"/>
                <w:szCs w:val="22"/>
              </w:rPr>
              <w:t xml:space="preserve">safe for </w:t>
            </w:r>
            <w:r>
              <w:rPr>
                <w:rFonts w:cs="Calibri"/>
                <w:szCs w:val="22"/>
              </w:rPr>
              <w:t xml:space="preserve">tangata whai ora/tangata </w:t>
            </w:r>
            <w:proofErr w:type="spellStart"/>
            <w:r>
              <w:rPr>
                <w:rFonts w:cs="Calibri"/>
                <w:szCs w:val="22"/>
              </w:rPr>
              <w:t>whaikaha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r w:rsidRPr="009E462C">
              <w:rPr>
                <w:rFonts w:cs="Calibri"/>
                <w:szCs w:val="22"/>
              </w:rPr>
              <w:t>to be a passenger</w:t>
            </w:r>
            <w:r>
              <w:rPr>
                <w:rFonts w:cs="Calibri"/>
                <w:szCs w:val="22"/>
              </w:rPr>
              <w:t>.</w:t>
            </w:r>
          </w:p>
          <w:p w14:paraId="6A3FD42A" w14:textId="77777777" w:rsidR="00A2447D" w:rsidRPr="00A2447D" w:rsidRDefault="00E05DE9" w:rsidP="00264FC2">
            <w:pPr>
              <w:pStyle w:val="ListParagraph"/>
              <w:numPr>
                <w:ilvl w:val="0"/>
                <w:numId w:val="16"/>
              </w:numPr>
              <w:spacing w:before="100" w:beforeAutospacing="1"/>
              <w:rPr>
                <w:lang w:val="en-NZ" w:eastAsia="en-NZ"/>
              </w:rPr>
            </w:pPr>
            <w:r>
              <w:rPr>
                <w:rFonts w:cs="Calibri"/>
                <w:szCs w:val="22"/>
              </w:rPr>
              <w:t xml:space="preserve">Seek permission from guardian for children that are transported. </w:t>
            </w:r>
          </w:p>
        </w:tc>
      </w:tr>
      <w:tr w:rsidR="00264FC2" w14:paraId="6A3FD437" w14:textId="77777777" w:rsidTr="00264FC2">
        <w:trPr>
          <w:trHeight w:val="1164"/>
        </w:trPr>
        <w:tc>
          <w:tcPr>
            <w:tcW w:w="1560" w:type="dxa"/>
            <w:vMerge w:val="restart"/>
            <w:shd w:val="clear" w:color="auto" w:fill="EEECE1"/>
          </w:tcPr>
          <w:p w14:paraId="6A3FD42C" w14:textId="77777777" w:rsidR="00264FC2" w:rsidRDefault="00264FC2" w:rsidP="00A7376A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Personal and work use</w:t>
            </w:r>
          </w:p>
          <w:p w14:paraId="6A3FD42D" w14:textId="77777777" w:rsidR="00264FC2" w:rsidRPr="00264FC2" w:rsidRDefault="00264FC2" w:rsidP="00264FC2">
            <w:pPr>
              <w:rPr>
                <w:rFonts w:cs="Calibri"/>
                <w:szCs w:val="22"/>
              </w:rPr>
            </w:pPr>
          </w:p>
          <w:p w14:paraId="6A3FD42E" w14:textId="77777777" w:rsidR="00264FC2" w:rsidRPr="00264FC2" w:rsidRDefault="00264FC2" w:rsidP="00264FC2">
            <w:pPr>
              <w:rPr>
                <w:rFonts w:cs="Calibri"/>
                <w:szCs w:val="22"/>
              </w:rPr>
            </w:pPr>
          </w:p>
          <w:p w14:paraId="6A3FD42F" w14:textId="77777777" w:rsidR="00264FC2" w:rsidRPr="00264FC2" w:rsidRDefault="00264FC2" w:rsidP="00264FC2">
            <w:pPr>
              <w:rPr>
                <w:rFonts w:cs="Calibri"/>
                <w:szCs w:val="22"/>
              </w:rPr>
            </w:pPr>
          </w:p>
          <w:p w14:paraId="6A3FD430" w14:textId="77777777" w:rsidR="00264FC2" w:rsidRPr="00264FC2" w:rsidRDefault="00264FC2" w:rsidP="00264FC2">
            <w:pPr>
              <w:rPr>
                <w:rFonts w:cs="Calibri"/>
                <w:szCs w:val="22"/>
              </w:rPr>
            </w:pPr>
          </w:p>
          <w:p w14:paraId="6A3FD431" w14:textId="77777777" w:rsidR="00264FC2" w:rsidRPr="00264FC2" w:rsidRDefault="00264FC2" w:rsidP="00264FC2">
            <w:pPr>
              <w:rPr>
                <w:rFonts w:cs="Calibri"/>
                <w:szCs w:val="22"/>
              </w:rPr>
            </w:pPr>
          </w:p>
          <w:p w14:paraId="6A3FD432" w14:textId="77777777" w:rsidR="00264FC2" w:rsidRPr="00264FC2" w:rsidRDefault="00264FC2" w:rsidP="00264FC2">
            <w:pPr>
              <w:rPr>
                <w:rFonts w:cs="Calibri"/>
                <w:szCs w:val="22"/>
              </w:rPr>
            </w:pPr>
          </w:p>
          <w:p w14:paraId="6A3FD433" w14:textId="77777777" w:rsidR="00264FC2" w:rsidRPr="00264FC2" w:rsidRDefault="00264FC2" w:rsidP="00264FC2">
            <w:pPr>
              <w:rPr>
                <w:rFonts w:cs="Calibri"/>
                <w:szCs w:val="22"/>
              </w:rPr>
            </w:pPr>
          </w:p>
          <w:p w14:paraId="6A3FD434" w14:textId="77777777" w:rsidR="00264FC2" w:rsidRPr="00264FC2" w:rsidRDefault="00264FC2" w:rsidP="00264FC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6A3FD435" w14:textId="77777777" w:rsidR="00264FC2" w:rsidRPr="00264FC2" w:rsidRDefault="00264FC2" w:rsidP="000F0A0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after="0" w:afterAutospacing="0"/>
            </w:pPr>
            <w:r w:rsidRPr="00264FC2">
              <w:rPr>
                <w:rFonts w:ascii="Calibri" w:hAnsi="Calibri" w:cs="Calibri"/>
                <w:sz w:val="22"/>
                <w:szCs w:val="22"/>
              </w:rPr>
              <w:t xml:space="preserve">The employee will be provided with a vehicle to use for work. It may be used for personal travel. </w:t>
            </w:r>
          </w:p>
          <w:p w14:paraId="6A3FD436" w14:textId="77777777" w:rsidR="00264FC2" w:rsidRPr="00D3291C" w:rsidRDefault="00264FC2" w:rsidP="000F0A0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B77558">
              <w:rPr>
                <w:rFonts w:ascii="Calibri" w:hAnsi="Calibri" w:cs="Calibri"/>
                <w:sz w:val="22"/>
                <w:szCs w:val="22"/>
              </w:rPr>
              <w:t>This benefit may be removed at any time after reasonable consultation with the employee.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64FC2" w14:paraId="6A3FD43B" w14:textId="77777777" w:rsidTr="005641BB">
        <w:trPr>
          <w:trHeight w:val="416"/>
        </w:trPr>
        <w:tc>
          <w:tcPr>
            <w:tcW w:w="1560" w:type="dxa"/>
            <w:vMerge/>
            <w:shd w:val="clear" w:color="auto" w:fill="EEECE1"/>
          </w:tcPr>
          <w:p w14:paraId="6A3FD438" w14:textId="77777777" w:rsidR="00264FC2" w:rsidRDefault="00264FC2" w:rsidP="00264FC2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3FD439" w14:textId="77777777" w:rsidR="00264FC2" w:rsidRPr="0098782C" w:rsidRDefault="00264FC2" w:rsidP="00264FC2">
            <w:pPr>
              <w:rPr>
                <w:b/>
              </w:rPr>
            </w:pPr>
            <w:r w:rsidRPr="0098782C">
              <w:rPr>
                <w:b/>
              </w:rPr>
              <w:t>Organisation’s responsibilities</w:t>
            </w:r>
          </w:p>
        </w:tc>
        <w:tc>
          <w:tcPr>
            <w:tcW w:w="6378" w:type="dxa"/>
            <w:shd w:val="clear" w:color="auto" w:fill="auto"/>
          </w:tcPr>
          <w:p w14:paraId="6A3FD43A" w14:textId="77777777" w:rsidR="00264FC2" w:rsidRPr="0098782C" w:rsidRDefault="00264FC2" w:rsidP="00264FC2">
            <w:pPr>
              <w:rPr>
                <w:b/>
              </w:rPr>
            </w:pPr>
            <w:r w:rsidRPr="0098782C">
              <w:rPr>
                <w:b/>
              </w:rPr>
              <w:t>Employee’s responsibilities</w:t>
            </w:r>
          </w:p>
        </w:tc>
      </w:tr>
      <w:tr w:rsidR="00264FC2" w14:paraId="6A3FD440" w14:textId="77777777" w:rsidTr="005641BB">
        <w:trPr>
          <w:trHeight w:val="668"/>
        </w:trPr>
        <w:tc>
          <w:tcPr>
            <w:tcW w:w="1560" w:type="dxa"/>
            <w:vMerge/>
            <w:shd w:val="clear" w:color="auto" w:fill="EEECE1"/>
          </w:tcPr>
          <w:p w14:paraId="6A3FD43C" w14:textId="77777777" w:rsidR="00264FC2" w:rsidRDefault="00264FC2" w:rsidP="00264FC2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3FD43D" w14:textId="77777777" w:rsidR="00264FC2" w:rsidRPr="00B77558" w:rsidRDefault="005641BB" w:rsidP="005641B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264FC2" w:rsidRPr="00B77558">
              <w:rPr>
                <w:rFonts w:ascii="Calibri" w:hAnsi="Calibri" w:cs="Calibri"/>
                <w:sz w:val="22"/>
                <w:szCs w:val="22"/>
              </w:rPr>
              <w:t>ay all maintenance and work-related running costs of the vehicle.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14:paraId="6A3FD43E" w14:textId="77777777" w:rsidR="00264FC2" w:rsidRDefault="00264FC2" w:rsidP="00264FC2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Calibri"/>
                <w:szCs w:val="22"/>
                <w:lang w:val="en-NZ" w:eastAsia="en-NZ"/>
              </w:rPr>
            </w:pPr>
            <w:r w:rsidRPr="00A2447D">
              <w:rPr>
                <w:rFonts w:cs="Calibri"/>
                <w:szCs w:val="22"/>
                <w:lang w:val="en-NZ" w:eastAsia="en-NZ"/>
              </w:rPr>
              <w:t>Promptly pay any parking or traffic fines incurred while using the vehicle, or while it is parked</w:t>
            </w:r>
            <w:r>
              <w:rPr>
                <w:rFonts w:cs="Calibri"/>
                <w:szCs w:val="22"/>
                <w:lang w:val="en-NZ" w:eastAsia="en-NZ"/>
              </w:rPr>
              <w:t xml:space="preserve">. </w:t>
            </w:r>
          </w:p>
          <w:p w14:paraId="6A3FD43F" w14:textId="77777777" w:rsidR="00264FC2" w:rsidRPr="00B77558" w:rsidRDefault="00264FC2" w:rsidP="005641BB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</w:t>
            </w:r>
            <w:r w:rsidRPr="00B77558">
              <w:rPr>
                <w:rFonts w:cs="Calibri"/>
                <w:szCs w:val="22"/>
              </w:rPr>
              <w:t>ay fuel costs associated with personal use.</w:t>
            </w:r>
            <w:r>
              <w:rPr>
                <w:rFonts w:cs="Calibri"/>
                <w:szCs w:val="22"/>
              </w:rPr>
              <w:t xml:space="preserve">  </w:t>
            </w:r>
          </w:p>
        </w:tc>
      </w:tr>
      <w:tr w:rsidR="00264FC2" w14:paraId="6A3FD449" w14:textId="77777777" w:rsidTr="00E510B7">
        <w:trPr>
          <w:trHeight w:val="528"/>
        </w:trPr>
        <w:tc>
          <w:tcPr>
            <w:tcW w:w="1560" w:type="dxa"/>
            <w:shd w:val="clear" w:color="auto" w:fill="EEECE1"/>
          </w:tcPr>
          <w:p w14:paraId="6A3FD441" w14:textId="77777777" w:rsidR="00264FC2" w:rsidRDefault="00264FC2" w:rsidP="00264FC2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Personal vehicle used for work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A3FD442" w14:textId="77777777" w:rsidR="00383FC2" w:rsidRDefault="00264FC2" w:rsidP="00383FC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Calibri"/>
                <w:szCs w:val="22"/>
                <w:lang w:val="en-NZ" w:eastAsia="en-NZ"/>
              </w:rPr>
            </w:pPr>
            <w:r w:rsidRPr="00383FC2">
              <w:rPr>
                <w:rFonts w:cs="Calibri"/>
                <w:szCs w:val="22"/>
                <w:lang w:val="en-NZ" w:eastAsia="en-NZ"/>
              </w:rPr>
              <w:t xml:space="preserve">The employee agrees to use their own vehicle for work purposes. </w:t>
            </w:r>
          </w:p>
          <w:p w14:paraId="6A3FD443" w14:textId="77777777" w:rsidR="00383FC2" w:rsidRDefault="00264FC2" w:rsidP="00383FC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Calibri"/>
                <w:szCs w:val="22"/>
                <w:lang w:val="en-NZ" w:eastAsia="en-NZ"/>
              </w:rPr>
            </w:pPr>
            <w:r w:rsidRPr="00383FC2">
              <w:rPr>
                <w:rFonts w:cs="Calibri"/>
                <w:szCs w:val="22"/>
                <w:lang w:val="en-NZ" w:eastAsia="en-NZ"/>
              </w:rPr>
              <w:t xml:space="preserve">The vehicle must be road-worthy, </w:t>
            </w:r>
            <w:proofErr w:type="gramStart"/>
            <w:r w:rsidRPr="00383FC2">
              <w:rPr>
                <w:rFonts w:cs="Calibri"/>
                <w:szCs w:val="22"/>
                <w:lang w:val="en-NZ" w:eastAsia="en-NZ"/>
              </w:rPr>
              <w:t>warranted and registered by the employee at all times</w:t>
            </w:r>
            <w:proofErr w:type="gramEnd"/>
            <w:r w:rsidRPr="00383FC2">
              <w:rPr>
                <w:rFonts w:cs="Calibri"/>
                <w:szCs w:val="22"/>
                <w:lang w:val="en-NZ" w:eastAsia="en-NZ"/>
              </w:rPr>
              <w:t>.</w:t>
            </w:r>
          </w:p>
          <w:p w14:paraId="6A3FD444" w14:textId="77777777" w:rsidR="00264FC2" w:rsidRDefault="00264FC2" w:rsidP="00383FC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Calibri"/>
                <w:szCs w:val="22"/>
                <w:lang w:val="en-NZ" w:eastAsia="en-NZ"/>
              </w:rPr>
            </w:pPr>
            <w:r w:rsidRPr="00383FC2">
              <w:rPr>
                <w:rFonts w:cs="Calibri"/>
                <w:szCs w:val="22"/>
                <w:lang w:val="en-NZ" w:eastAsia="en-NZ"/>
              </w:rPr>
              <w:t>The employee is responsible for maintenance and running costs.</w:t>
            </w:r>
          </w:p>
          <w:p w14:paraId="6A3FD445" w14:textId="77777777" w:rsidR="00383FC2" w:rsidRDefault="00383FC2" w:rsidP="00383FC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Calibri"/>
                <w:szCs w:val="22"/>
                <w:lang w:val="en-NZ" w:eastAsia="en-NZ"/>
              </w:rPr>
            </w:pPr>
            <w:r>
              <w:rPr>
                <w:rFonts w:cs="Calibri"/>
                <w:szCs w:val="22"/>
                <w:lang w:val="en-NZ" w:eastAsia="en-NZ"/>
              </w:rPr>
              <w:t>Our organisation will provide fuel for work related activities.</w:t>
            </w:r>
          </w:p>
          <w:p w14:paraId="6A3FD446" w14:textId="77777777" w:rsidR="00383FC2" w:rsidRDefault="00383FC2" w:rsidP="00383FC2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cs="Calibri"/>
                <w:szCs w:val="22"/>
                <w:lang w:val="en-NZ" w:eastAsia="en-NZ"/>
              </w:rPr>
            </w:pPr>
            <w:r>
              <w:rPr>
                <w:rFonts w:cs="Calibri"/>
                <w:szCs w:val="22"/>
                <w:lang w:val="en-NZ" w:eastAsia="en-NZ"/>
              </w:rPr>
              <w:t>We will make a specified payment for the vehicle’s wear and tear.</w:t>
            </w:r>
          </w:p>
          <w:p w14:paraId="6A3FD447" w14:textId="77777777" w:rsidR="00383FC2" w:rsidRDefault="00383FC2" w:rsidP="00383FC2">
            <w:pPr>
              <w:pStyle w:val="ListParagraph"/>
              <w:numPr>
                <w:ilvl w:val="0"/>
                <w:numId w:val="26"/>
              </w:numPr>
              <w:rPr>
                <w:rFonts w:cs="Calibri"/>
                <w:szCs w:val="22"/>
                <w:lang w:val="en-NZ" w:eastAsia="en-NZ"/>
              </w:rPr>
            </w:pPr>
            <w:r w:rsidRPr="00383FC2">
              <w:rPr>
                <w:rFonts w:cs="Calibri"/>
                <w:szCs w:val="22"/>
                <w:lang w:val="en-NZ" w:eastAsia="en-NZ"/>
              </w:rPr>
              <w:t>The employee is responsible for any parking or traffic fines</w:t>
            </w:r>
            <w:r>
              <w:rPr>
                <w:rFonts w:cs="Calibri"/>
                <w:szCs w:val="22"/>
                <w:lang w:val="en-NZ" w:eastAsia="en-NZ"/>
              </w:rPr>
              <w:t>.</w:t>
            </w:r>
          </w:p>
          <w:p w14:paraId="6A3FD448" w14:textId="77777777" w:rsidR="00264FC2" w:rsidRDefault="00383FC2" w:rsidP="00383FC2">
            <w:pPr>
              <w:pStyle w:val="ListParagraph"/>
              <w:numPr>
                <w:ilvl w:val="0"/>
                <w:numId w:val="26"/>
              </w:numPr>
              <w:rPr>
                <w:sz w:val="23"/>
                <w:szCs w:val="23"/>
              </w:rPr>
            </w:pPr>
            <w:r>
              <w:rPr>
                <w:rFonts w:cs="Calibri"/>
                <w:szCs w:val="22"/>
                <w:lang w:val="en-NZ" w:eastAsia="en-NZ"/>
              </w:rPr>
              <w:t>The employee is responsible for</w:t>
            </w:r>
            <w:r w:rsidRPr="00383FC2">
              <w:rPr>
                <w:rFonts w:cs="Calibri"/>
                <w:szCs w:val="22"/>
                <w:lang w:val="en-NZ" w:eastAsia="en-NZ"/>
              </w:rPr>
              <w:t xml:space="preserve"> fuel costs associated with their personal use. </w:t>
            </w:r>
          </w:p>
        </w:tc>
      </w:tr>
    </w:tbl>
    <w:p w14:paraId="6A3FD44A" w14:textId="77777777" w:rsidR="00BA63B5" w:rsidRPr="00281ACF" w:rsidRDefault="00BA63B5" w:rsidP="001F12BF"/>
    <w:p w14:paraId="6A3FD44B" w14:textId="77777777" w:rsidR="001F12BF" w:rsidRDefault="001F12BF" w:rsidP="001F12BF">
      <w:pPr>
        <w:jc w:val="center"/>
      </w:pPr>
    </w:p>
    <w:p w14:paraId="6A3FD44C" w14:textId="77777777" w:rsidR="001F12BF" w:rsidRDefault="001F12BF" w:rsidP="001F12BF">
      <w:pPr>
        <w:jc w:val="center"/>
      </w:pPr>
    </w:p>
    <w:p w14:paraId="6A3FD44D" w14:textId="77777777" w:rsidR="001F12BF" w:rsidRPr="00187E78" w:rsidRDefault="001F12BF" w:rsidP="001F12BF"/>
    <w:p w14:paraId="6A3FD44E" w14:textId="77777777" w:rsidR="001F12BF" w:rsidRPr="00187E78" w:rsidRDefault="001F12BF" w:rsidP="001F12BF"/>
    <w:p w14:paraId="6A3FD44F" w14:textId="77777777" w:rsidR="001F12BF" w:rsidRPr="00187E78" w:rsidRDefault="001F12BF" w:rsidP="001F12BF"/>
    <w:p w14:paraId="6A3FD450" w14:textId="77777777" w:rsidR="001F12BF" w:rsidRPr="00187E78" w:rsidRDefault="001F12BF" w:rsidP="001F12BF"/>
    <w:p w14:paraId="6A3FD451" w14:textId="77777777" w:rsidR="001F12BF" w:rsidRPr="00187E78" w:rsidRDefault="001F12BF" w:rsidP="001F12BF"/>
    <w:p w14:paraId="6A3FD452" w14:textId="77777777" w:rsidR="001F12BF" w:rsidRPr="00187E78" w:rsidRDefault="001F12BF" w:rsidP="001F12BF"/>
    <w:p w14:paraId="6A3FD453" w14:textId="77777777" w:rsidR="001F12BF" w:rsidRPr="00187E78" w:rsidRDefault="001F12BF" w:rsidP="001F12BF"/>
    <w:p w14:paraId="6A3FD454" w14:textId="77777777" w:rsidR="001F12BF" w:rsidRPr="00187E78" w:rsidRDefault="001F12BF" w:rsidP="001F12BF"/>
    <w:p w14:paraId="6A3FD455" w14:textId="77777777" w:rsidR="001F12BF" w:rsidRPr="00187E78" w:rsidRDefault="001F12BF" w:rsidP="001F12BF"/>
    <w:p w14:paraId="6A3FD456" w14:textId="77777777" w:rsidR="001F12BF" w:rsidRPr="00187E78" w:rsidRDefault="001F12BF" w:rsidP="001F12BF"/>
    <w:p w14:paraId="6A3FD457" w14:textId="77777777" w:rsidR="001F12BF" w:rsidRPr="00187E78" w:rsidRDefault="001F12BF" w:rsidP="001F12BF"/>
    <w:p w14:paraId="6A3FD458" w14:textId="77777777" w:rsidR="001F12BF" w:rsidRPr="00187E78" w:rsidRDefault="001F12BF" w:rsidP="001F12BF"/>
    <w:p w14:paraId="6A3FD459" w14:textId="77777777" w:rsidR="001F12BF" w:rsidRPr="00187E78" w:rsidRDefault="001F12BF" w:rsidP="001F12BF"/>
    <w:p w14:paraId="6A3FD45A" w14:textId="77777777" w:rsidR="001F12BF" w:rsidRDefault="001F12BF" w:rsidP="001F12BF"/>
    <w:p w14:paraId="6A3FD45B" w14:textId="77777777" w:rsidR="001F12BF" w:rsidRPr="00DA3F76" w:rsidRDefault="001F12BF" w:rsidP="001F12BF"/>
    <w:p w14:paraId="6A3FD45C" w14:textId="77777777" w:rsidR="001F12BF" w:rsidRPr="00DA3F76" w:rsidRDefault="001F12BF" w:rsidP="001F12BF"/>
    <w:p w14:paraId="6A3FD45D" w14:textId="77777777" w:rsidR="001F12BF" w:rsidRPr="00DA3F76" w:rsidRDefault="001F12BF" w:rsidP="001F12BF"/>
    <w:p w14:paraId="6A3FD45E" w14:textId="77777777" w:rsidR="001F12BF" w:rsidRPr="00DA3F76" w:rsidRDefault="001F12BF" w:rsidP="001F12BF"/>
    <w:p w14:paraId="6A3FD45F" w14:textId="77777777" w:rsidR="001F12BF" w:rsidRPr="00DA3F76" w:rsidRDefault="001F12BF" w:rsidP="001F12BF"/>
    <w:p w14:paraId="6A3FD460" w14:textId="77777777" w:rsidR="001F12BF" w:rsidRPr="00DA3F76" w:rsidRDefault="001F12BF" w:rsidP="001F12BF"/>
    <w:p w14:paraId="6A3FD461" w14:textId="77777777" w:rsidR="001F12BF" w:rsidRPr="00DA3F76" w:rsidRDefault="001F12BF" w:rsidP="001F12BF"/>
    <w:p w14:paraId="6A3FD462" w14:textId="77777777" w:rsidR="001F12BF" w:rsidRPr="00DA3F76" w:rsidRDefault="001F12BF" w:rsidP="001F12BF"/>
    <w:p w14:paraId="6A3FD463" w14:textId="77777777" w:rsidR="001F12BF" w:rsidRPr="00DA3F76" w:rsidRDefault="001F12BF" w:rsidP="001F12BF"/>
    <w:p w14:paraId="6A3FD464" w14:textId="77777777" w:rsidR="001F12BF" w:rsidRPr="00DA3F76" w:rsidRDefault="001F12BF" w:rsidP="001F12BF"/>
    <w:p w14:paraId="6A3FD465" w14:textId="77777777" w:rsidR="001F12BF" w:rsidRPr="00DA3F76" w:rsidRDefault="001F12BF" w:rsidP="001F12BF"/>
    <w:p w14:paraId="6A3FD466" w14:textId="77777777" w:rsidR="001F12BF" w:rsidRPr="00DA3F76" w:rsidRDefault="001F12BF" w:rsidP="001F12BF"/>
    <w:p w14:paraId="6A3FD467" w14:textId="77777777" w:rsidR="001F12BF" w:rsidRPr="00DA3F76" w:rsidRDefault="001F12BF" w:rsidP="00D733BE">
      <w:pPr>
        <w:jc w:val="center"/>
      </w:pPr>
    </w:p>
    <w:p w14:paraId="6A3FD468" w14:textId="77777777" w:rsidR="001F12BF" w:rsidRPr="00DA3F76" w:rsidRDefault="001F12BF" w:rsidP="001F12BF"/>
    <w:p w14:paraId="6A3FD469" w14:textId="77777777" w:rsidR="001F12BF" w:rsidRPr="00DA3F76" w:rsidRDefault="001F12BF" w:rsidP="001F12BF"/>
    <w:p w14:paraId="6A3FD46A" w14:textId="77777777" w:rsidR="001F12BF" w:rsidRPr="00DA3F76" w:rsidRDefault="001F12BF" w:rsidP="001F12BF"/>
    <w:p w14:paraId="6A3FD46B" w14:textId="77777777" w:rsidR="001F12BF" w:rsidRPr="00DA3F76" w:rsidRDefault="001F12BF" w:rsidP="001F12BF"/>
    <w:p w14:paraId="6A3FD46C" w14:textId="77777777" w:rsidR="001F12BF" w:rsidRPr="00DA3F76" w:rsidRDefault="001F12BF" w:rsidP="001F12BF"/>
    <w:p w14:paraId="6A3FD46D" w14:textId="77777777" w:rsidR="001F12BF" w:rsidRPr="00281ACF" w:rsidRDefault="001F12BF" w:rsidP="001F12BF"/>
    <w:p w14:paraId="6A3FD46E" w14:textId="77777777" w:rsidR="001F12BF" w:rsidRPr="00281ACF" w:rsidRDefault="001F12BF" w:rsidP="001F12BF"/>
    <w:p w14:paraId="6A3FD46F" w14:textId="77777777" w:rsidR="001F12BF" w:rsidRPr="00281ACF" w:rsidRDefault="001F12BF" w:rsidP="001F12BF"/>
    <w:p w14:paraId="6A3FD470" w14:textId="77777777" w:rsidR="001F12BF" w:rsidRPr="00281ACF" w:rsidRDefault="001F12BF" w:rsidP="001F12BF"/>
    <w:p w14:paraId="6A3FD471" w14:textId="77777777" w:rsidR="005D472A" w:rsidRDefault="005D472A"/>
    <w:sectPr w:rsidR="005D472A" w:rsidSect="00BA292B">
      <w:headerReference w:type="default" r:id="rId13"/>
      <w:footerReference w:type="default" r:id="rId14"/>
      <w:pgSz w:w="11906" w:h="16838"/>
      <w:pgMar w:top="1440" w:right="1440" w:bottom="56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7B28" w14:textId="77777777" w:rsidR="00BA292B" w:rsidRDefault="00BA292B" w:rsidP="00815E7F">
      <w:r>
        <w:separator/>
      </w:r>
    </w:p>
  </w:endnote>
  <w:endnote w:type="continuationSeparator" w:id="0">
    <w:p w14:paraId="6BBFC20C" w14:textId="77777777" w:rsidR="00BA292B" w:rsidRDefault="00BA292B" w:rsidP="00815E7F">
      <w:r>
        <w:continuationSeparator/>
      </w:r>
    </w:p>
  </w:endnote>
  <w:endnote w:type="continuationNotice" w:id="1">
    <w:p w14:paraId="0B321876" w14:textId="77777777" w:rsidR="00BA292B" w:rsidRDefault="00BA2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on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03" w:type="dxa"/>
      <w:tblInd w:w="-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4"/>
      <w:gridCol w:w="844"/>
      <w:gridCol w:w="1418"/>
      <w:gridCol w:w="1276"/>
      <w:gridCol w:w="1275"/>
      <w:gridCol w:w="921"/>
      <w:gridCol w:w="1359"/>
      <w:gridCol w:w="1551"/>
      <w:gridCol w:w="1249"/>
    </w:tblGrid>
    <w:tr w:rsidR="00264FC2" w:rsidRPr="00022CBE" w14:paraId="6A3FD484" w14:textId="77777777" w:rsidTr="00837999">
      <w:trPr>
        <w:trHeight w:val="306"/>
      </w:trPr>
      <w:tc>
        <w:tcPr>
          <w:tcW w:w="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3FD47A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022CBE">
            <w:rPr>
              <w:rFonts w:asciiTheme="minorHAnsi" w:hAnsiTheme="minorHAnsi" w:cstheme="minorHAnsi"/>
              <w:szCs w:val="22"/>
            </w:rPr>
            <w:t>Version:</w:t>
          </w:r>
        </w:p>
      </w:tc>
      <w:tc>
        <w:tcPr>
          <w:tcW w:w="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3FD47B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V3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3FD47C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022CBE">
            <w:rPr>
              <w:rFonts w:asciiTheme="minorHAnsi" w:hAnsiTheme="minorHAnsi" w:cstheme="minorHAnsi"/>
              <w:szCs w:val="22"/>
            </w:rPr>
            <w:t>Issued</w:t>
          </w:r>
          <w:r>
            <w:rPr>
              <w:rFonts w:asciiTheme="minorHAnsi" w:hAnsiTheme="minorHAnsi" w:cstheme="minorHAnsi"/>
              <w:szCs w:val="22"/>
            </w:rPr>
            <w:t>:</w:t>
          </w:r>
          <w:r w:rsidRPr="00022CBE">
            <w:rPr>
              <w:rFonts w:asciiTheme="minorHAnsi" w:hAnsiTheme="minorHAnsi" w:cstheme="minorHAnsi"/>
              <w:szCs w:val="22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3FD47D" w14:textId="77777777" w:rsidR="00264FC2" w:rsidRPr="00837999" w:rsidRDefault="00264FC2" w:rsidP="001F5C8B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837999">
            <w:rPr>
              <w:rFonts w:asciiTheme="minorHAnsi" w:hAnsiTheme="minorHAnsi" w:cstheme="minorHAnsi"/>
              <w:szCs w:val="22"/>
            </w:rPr>
            <w:t>April 2024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3FD47E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022CBE">
            <w:rPr>
              <w:rFonts w:asciiTheme="minorHAnsi" w:hAnsiTheme="minorHAnsi" w:cstheme="minorHAnsi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3FD47F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proofErr w:type="spellStart"/>
          <w:r w:rsidRPr="00022CBE">
            <w:rPr>
              <w:rFonts w:asciiTheme="minorHAnsi" w:hAnsiTheme="minorHAnsi" w:cstheme="minorHAnsi"/>
              <w:szCs w:val="22"/>
            </w:rPr>
            <w:t>GSHarnisch</w:t>
          </w:r>
          <w:proofErr w:type="spellEnd"/>
        </w:p>
      </w:tc>
      <w:tc>
        <w:tcPr>
          <w:tcW w:w="921" w:type="dxa"/>
        </w:tcPr>
        <w:p w14:paraId="6A3FD480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022CBE">
            <w:rPr>
              <w:rFonts w:asciiTheme="minorHAnsi" w:hAnsiTheme="minorHAnsi" w:cstheme="minorHAnsi"/>
              <w:szCs w:val="22"/>
            </w:rPr>
            <w:t>Review</w:t>
          </w:r>
          <w:r>
            <w:rPr>
              <w:rFonts w:asciiTheme="minorHAnsi" w:hAnsiTheme="minorHAnsi" w:cstheme="minorHAnsi"/>
              <w:szCs w:val="22"/>
            </w:rPr>
            <w:t>:</w:t>
          </w:r>
          <w:r w:rsidRPr="00022CBE">
            <w:rPr>
              <w:rFonts w:asciiTheme="minorHAnsi" w:hAnsiTheme="minorHAnsi" w:cstheme="minorHAnsi"/>
              <w:szCs w:val="22"/>
            </w:rPr>
            <w:t xml:space="preserve"> </w:t>
          </w:r>
        </w:p>
      </w:tc>
      <w:tc>
        <w:tcPr>
          <w:tcW w:w="1359" w:type="dxa"/>
        </w:tcPr>
        <w:p w14:paraId="6A3FD481" w14:textId="77777777" w:rsidR="00264FC2" w:rsidRPr="00837999" w:rsidRDefault="00264FC2" w:rsidP="001F5C8B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837999">
            <w:rPr>
              <w:rFonts w:asciiTheme="minorHAnsi" w:hAnsiTheme="minorHAnsi" w:cstheme="minorHAnsi"/>
              <w:szCs w:val="22"/>
            </w:rPr>
            <w:t>April 2027</w:t>
          </w:r>
        </w:p>
      </w:tc>
      <w:tc>
        <w:tcPr>
          <w:tcW w:w="1551" w:type="dxa"/>
        </w:tcPr>
        <w:p w14:paraId="6A3FD482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022CBE">
            <w:rPr>
              <w:rFonts w:asciiTheme="minorHAnsi" w:hAnsiTheme="minorHAnsi" w:cstheme="minorHAnsi"/>
              <w:szCs w:val="22"/>
            </w:rPr>
            <w:t>Authorised by:</w:t>
          </w:r>
        </w:p>
      </w:tc>
      <w:tc>
        <w:tcPr>
          <w:tcW w:w="1249" w:type="dxa"/>
        </w:tcPr>
        <w:p w14:paraId="6A3FD483" w14:textId="77777777" w:rsidR="00264FC2" w:rsidRPr="00022CBE" w:rsidRDefault="00264FC2" w:rsidP="001F5C8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</w:p>
      </w:tc>
    </w:tr>
  </w:tbl>
  <w:p w14:paraId="6A3FD485" w14:textId="77777777" w:rsidR="00264FC2" w:rsidRDefault="0026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B498" w14:textId="77777777" w:rsidR="00BA292B" w:rsidRDefault="00BA292B" w:rsidP="00815E7F">
      <w:r>
        <w:separator/>
      </w:r>
    </w:p>
  </w:footnote>
  <w:footnote w:type="continuationSeparator" w:id="0">
    <w:p w14:paraId="383FA0A9" w14:textId="77777777" w:rsidR="00BA292B" w:rsidRDefault="00BA292B" w:rsidP="00815E7F">
      <w:r>
        <w:continuationSeparator/>
      </w:r>
    </w:p>
  </w:footnote>
  <w:footnote w:type="continuationNotice" w:id="1">
    <w:p w14:paraId="22EB08AC" w14:textId="77777777" w:rsidR="00BA292B" w:rsidRDefault="00BA2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D478" w14:textId="77777777" w:rsidR="00264FC2" w:rsidRPr="00CF655B" w:rsidRDefault="00264FC2" w:rsidP="00CD01F0">
    <w:pPr>
      <w:pStyle w:val="Header"/>
      <w:tabs>
        <w:tab w:val="left" w:pos="8430"/>
        <w:tab w:val="right" w:pos="10204"/>
      </w:tabs>
      <w:rPr>
        <w:rFonts w:cs="Calibri"/>
        <w:szCs w:val="22"/>
      </w:rPr>
    </w:pPr>
    <w:r>
      <w:tab/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FD486" wp14:editId="6A3FD487">
              <wp:simplePos x="0" y="0"/>
              <wp:positionH relativeFrom="column">
                <wp:posOffset>-47625</wp:posOffset>
              </wp:positionH>
              <wp:positionV relativeFrom="paragraph">
                <wp:posOffset>-153670</wp:posOffset>
              </wp:positionV>
              <wp:extent cx="1476375" cy="304800"/>
              <wp:effectExtent l="0" t="0" r="0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FD48C" w14:textId="77777777" w:rsidR="00264FC2" w:rsidRPr="00CF655B" w:rsidRDefault="00264FC2" w:rsidP="00CD01F0">
                          <w:pPr>
                            <w:rPr>
                              <w:rFonts w:cs="Calibri"/>
                              <w:szCs w:val="22"/>
                            </w:rPr>
                          </w:pPr>
                          <w:r w:rsidRPr="00CF655B">
                            <w:rPr>
                              <w:rFonts w:cs="Calibri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FD4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75pt;margin-top:-12.1pt;width:11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wcDQIAAPYDAAAOAAAAZHJzL2Uyb0RvYy54bWysU9tu2zAMfR+wfxD0vthJk6Y14hRdugwD&#10;ugvQ7QNkWY6FyaJGKbGzrx8lp2nQvQ3zg0Ca1CF5eLS6GzrDDgq9Blvy6STnTFkJtba7kv/4vn13&#10;w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" stroked="f">
              <v:textbox>
                <w:txbxContent>
                  <w:p w14:paraId="6A3FD48C" w14:textId="77777777" w:rsidR="00264FC2" w:rsidRPr="00CF655B" w:rsidRDefault="00264FC2" w:rsidP="00CD01F0">
                    <w:pPr>
                      <w:rPr>
                        <w:rFonts w:cs="Calibri"/>
                        <w:szCs w:val="22"/>
                      </w:rPr>
                    </w:pPr>
                    <w:r w:rsidRPr="00CF655B">
                      <w:rPr>
                        <w:rFonts w:cs="Calibri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</w:t>
    </w:r>
    <w:r>
      <w:rPr>
        <w:rFonts w:ascii="PrestonScript" w:hAnsi="PrestonScript"/>
        <w:color w:val="800000"/>
        <w:sz w:val="28"/>
        <w:szCs w:val="28"/>
      </w:rPr>
      <w:t xml:space="preserve"> </w:t>
    </w:r>
    <w:r w:rsidRPr="00CF655B">
      <w:rPr>
        <w:rFonts w:cs="Calibri"/>
        <w:szCs w:val="22"/>
      </w:rPr>
      <w:t xml:space="preserve">Page </w:t>
    </w:r>
    <w:r w:rsidRPr="00CF655B">
      <w:rPr>
        <w:rFonts w:cs="Calibri"/>
        <w:b/>
        <w:bCs/>
        <w:szCs w:val="22"/>
      </w:rPr>
      <w:fldChar w:fldCharType="begin"/>
    </w:r>
    <w:r w:rsidRPr="00CF655B">
      <w:rPr>
        <w:rFonts w:cs="Calibri"/>
        <w:b/>
        <w:bCs/>
        <w:szCs w:val="22"/>
      </w:rPr>
      <w:instrText xml:space="preserve"> PAGE </w:instrText>
    </w:r>
    <w:r w:rsidRPr="00CF655B">
      <w:rPr>
        <w:rFonts w:cs="Calibri"/>
        <w:b/>
        <w:bCs/>
        <w:szCs w:val="22"/>
      </w:rPr>
      <w:fldChar w:fldCharType="separate"/>
    </w:r>
    <w:r w:rsidR="008E2AE1">
      <w:rPr>
        <w:rFonts w:cs="Calibri"/>
        <w:b/>
        <w:bCs/>
        <w:noProof/>
        <w:szCs w:val="22"/>
      </w:rPr>
      <w:t>1</w:t>
    </w:r>
    <w:r w:rsidRPr="00CF655B">
      <w:rPr>
        <w:rFonts w:cs="Calibri"/>
        <w:b/>
        <w:bCs/>
        <w:szCs w:val="22"/>
      </w:rPr>
      <w:fldChar w:fldCharType="end"/>
    </w:r>
    <w:r w:rsidRPr="00CF655B">
      <w:rPr>
        <w:rFonts w:cs="Calibri"/>
        <w:szCs w:val="22"/>
      </w:rPr>
      <w:t xml:space="preserve"> of </w:t>
    </w:r>
    <w:r w:rsidRPr="00CF655B">
      <w:rPr>
        <w:rFonts w:cs="Calibri"/>
        <w:b/>
        <w:bCs/>
        <w:szCs w:val="22"/>
      </w:rPr>
      <w:fldChar w:fldCharType="begin"/>
    </w:r>
    <w:r w:rsidRPr="00CF655B">
      <w:rPr>
        <w:rFonts w:cs="Calibri"/>
        <w:b/>
        <w:bCs/>
        <w:szCs w:val="22"/>
      </w:rPr>
      <w:instrText xml:space="preserve"> NUMPAGES  </w:instrText>
    </w:r>
    <w:r w:rsidRPr="00CF655B">
      <w:rPr>
        <w:rFonts w:cs="Calibri"/>
        <w:b/>
        <w:bCs/>
        <w:szCs w:val="22"/>
      </w:rPr>
      <w:fldChar w:fldCharType="separate"/>
    </w:r>
    <w:r w:rsidR="008E2AE1">
      <w:rPr>
        <w:rFonts w:cs="Calibri"/>
        <w:b/>
        <w:bCs/>
        <w:noProof/>
        <w:szCs w:val="22"/>
      </w:rPr>
      <w:t>1</w:t>
    </w:r>
    <w:r w:rsidRPr="00CF655B">
      <w:rPr>
        <w:rFonts w:cs="Calibri"/>
        <w:b/>
        <w:bCs/>
        <w:szCs w:val="22"/>
      </w:rPr>
      <w:fldChar w:fldCharType="end"/>
    </w:r>
  </w:p>
  <w:p w14:paraId="6A3FD479" w14:textId="77777777" w:rsidR="00264FC2" w:rsidRPr="00815E7F" w:rsidRDefault="00264FC2" w:rsidP="00CD01F0">
    <w:pPr>
      <w:pStyle w:val="Header"/>
      <w:jc w:val="center"/>
      <w:rPr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Using Vehicles</w:t>
    </w:r>
    <w:r w:rsidR="007446DC">
      <w:rPr>
        <w:rFonts w:asciiTheme="minorHAnsi" w:hAnsiTheme="minorHAnsi" w:cstheme="minorHAnsi"/>
        <w:b/>
        <w:sz w:val="28"/>
        <w:szCs w:val="28"/>
      </w:rPr>
      <w:t xml:space="preserve"> for Company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897"/>
    <w:multiLevelType w:val="hybridMultilevel"/>
    <w:tmpl w:val="F84AB0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20FF6"/>
    <w:multiLevelType w:val="hybridMultilevel"/>
    <w:tmpl w:val="5E3ECE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64A4E"/>
    <w:multiLevelType w:val="hybridMultilevel"/>
    <w:tmpl w:val="A5482C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073D5"/>
    <w:multiLevelType w:val="hybridMultilevel"/>
    <w:tmpl w:val="0AC224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56ADE"/>
    <w:multiLevelType w:val="hybridMultilevel"/>
    <w:tmpl w:val="491044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D749B"/>
    <w:multiLevelType w:val="hybridMultilevel"/>
    <w:tmpl w:val="B6D466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37567"/>
    <w:multiLevelType w:val="hybridMultilevel"/>
    <w:tmpl w:val="812AB9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A4651"/>
    <w:multiLevelType w:val="hybridMultilevel"/>
    <w:tmpl w:val="892035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7135"/>
    <w:multiLevelType w:val="hybridMultilevel"/>
    <w:tmpl w:val="83EA2B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130E"/>
    <w:multiLevelType w:val="hybridMultilevel"/>
    <w:tmpl w:val="46825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54C48"/>
    <w:multiLevelType w:val="hybridMultilevel"/>
    <w:tmpl w:val="33C225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1915C0"/>
    <w:multiLevelType w:val="hybridMultilevel"/>
    <w:tmpl w:val="38462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6552E"/>
    <w:multiLevelType w:val="hybridMultilevel"/>
    <w:tmpl w:val="0010D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F66E1"/>
    <w:multiLevelType w:val="hybridMultilevel"/>
    <w:tmpl w:val="45BE10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A6742"/>
    <w:multiLevelType w:val="hybridMultilevel"/>
    <w:tmpl w:val="1276A8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7413A"/>
    <w:multiLevelType w:val="hybridMultilevel"/>
    <w:tmpl w:val="3F0C2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6C1D63"/>
    <w:multiLevelType w:val="hybridMultilevel"/>
    <w:tmpl w:val="FF806A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473CF"/>
    <w:multiLevelType w:val="hybridMultilevel"/>
    <w:tmpl w:val="B1FC86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C64"/>
    <w:multiLevelType w:val="hybridMultilevel"/>
    <w:tmpl w:val="38BCFD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C63D1"/>
    <w:multiLevelType w:val="hybridMultilevel"/>
    <w:tmpl w:val="3D62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83776E"/>
    <w:multiLevelType w:val="hybridMultilevel"/>
    <w:tmpl w:val="2A94B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E0F11"/>
    <w:multiLevelType w:val="hybridMultilevel"/>
    <w:tmpl w:val="4FD63BE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427C35"/>
    <w:multiLevelType w:val="hybridMultilevel"/>
    <w:tmpl w:val="86003A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23EA7"/>
    <w:multiLevelType w:val="hybridMultilevel"/>
    <w:tmpl w:val="8A5EA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0017C2"/>
    <w:multiLevelType w:val="hybridMultilevel"/>
    <w:tmpl w:val="A8E02B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D120A"/>
    <w:multiLevelType w:val="hybridMultilevel"/>
    <w:tmpl w:val="826CCA5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B57011C"/>
    <w:multiLevelType w:val="hybridMultilevel"/>
    <w:tmpl w:val="7C2400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01869">
    <w:abstractNumId w:val="1"/>
  </w:num>
  <w:num w:numId="2" w16cid:durableId="374039913">
    <w:abstractNumId w:val="20"/>
  </w:num>
  <w:num w:numId="3" w16cid:durableId="1501968470">
    <w:abstractNumId w:val="12"/>
  </w:num>
  <w:num w:numId="4" w16cid:durableId="1424376982">
    <w:abstractNumId w:val="19"/>
  </w:num>
  <w:num w:numId="5" w16cid:durableId="1001815915">
    <w:abstractNumId w:val="9"/>
  </w:num>
  <w:num w:numId="6" w16cid:durableId="1981033395">
    <w:abstractNumId w:val="2"/>
  </w:num>
  <w:num w:numId="7" w16cid:durableId="1516382056">
    <w:abstractNumId w:val="6"/>
  </w:num>
  <w:num w:numId="8" w16cid:durableId="1589579923">
    <w:abstractNumId w:val="13"/>
  </w:num>
  <w:num w:numId="9" w16cid:durableId="1235892719">
    <w:abstractNumId w:val="21"/>
  </w:num>
  <w:num w:numId="10" w16cid:durableId="1507016577">
    <w:abstractNumId w:val="17"/>
  </w:num>
  <w:num w:numId="11" w16cid:durableId="259265347">
    <w:abstractNumId w:val="23"/>
  </w:num>
  <w:num w:numId="12" w16cid:durableId="1224752151">
    <w:abstractNumId w:val="5"/>
  </w:num>
  <w:num w:numId="13" w16cid:durableId="888078339">
    <w:abstractNumId w:val="4"/>
  </w:num>
  <w:num w:numId="14" w16cid:durableId="1773160858">
    <w:abstractNumId w:val="25"/>
  </w:num>
  <w:num w:numId="15" w16cid:durableId="2010060533">
    <w:abstractNumId w:val="15"/>
  </w:num>
  <w:num w:numId="16" w16cid:durableId="697901170">
    <w:abstractNumId w:val="16"/>
  </w:num>
  <w:num w:numId="17" w16cid:durableId="1841848655">
    <w:abstractNumId w:val="24"/>
  </w:num>
  <w:num w:numId="18" w16cid:durableId="472068024">
    <w:abstractNumId w:val="18"/>
  </w:num>
  <w:num w:numId="19" w16cid:durableId="184830426">
    <w:abstractNumId w:val="11"/>
  </w:num>
  <w:num w:numId="20" w16cid:durableId="946233552">
    <w:abstractNumId w:val="3"/>
  </w:num>
  <w:num w:numId="21" w16cid:durableId="905534443">
    <w:abstractNumId w:val="10"/>
  </w:num>
  <w:num w:numId="22" w16cid:durableId="1624924889">
    <w:abstractNumId w:val="22"/>
  </w:num>
  <w:num w:numId="23" w16cid:durableId="317196587">
    <w:abstractNumId w:val="14"/>
  </w:num>
  <w:num w:numId="24" w16cid:durableId="834494434">
    <w:abstractNumId w:val="26"/>
  </w:num>
  <w:num w:numId="25" w16cid:durableId="303630201">
    <w:abstractNumId w:val="7"/>
  </w:num>
  <w:num w:numId="26" w16cid:durableId="1078593452">
    <w:abstractNumId w:val="8"/>
  </w:num>
  <w:num w:numId="27" w16cid:durableId="32505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yNLU0MTOxNLcwNDVV0lEKTi0uzszPAykwrAUA85NGliwAAAA="/>
  </w:docVars>
  <w:rsids>
    <w:rsidRoot w:val="001F12BF"/>
    <w:rsid w:val="000114C2"/>
    <w:rsid w:val="00026D46"/>
    <w:rsid w:val="000761F1"/>
    <w:rsid w:val="000812DC"/>
    <w:rsid w:val="000C1C96"/>
    <w:rsid w:val="000C2B5E"/>
    <w:rsid w:val="000D7E21"/>
    <w:rsid w:val="000E2D23"/>
    <w:rsid w:val="000F0A0A"/>
    <w:rsid w:val="000F56A5"/>
    <w:rsid w:val="000F665E"/>
    <w:rsid w:val="00106E46"/>
    <w:rsid w:val="001075AD"/>
    <w:rsid w:val="001157A4"/>
    <w:rsid w:val="001470A9"/>
    <w:rsid w:val="00155609"/>
    <w:rsid w:val="00155C00"/>
    <w:rsid w:val="00173509"/>
    <w:rsid w:val="0017602F"/>
    <w:rsid w:val="001832B7"/>
    <w:rsid w:val="001B57D8"/>
    <w:rsid w:val="001B60A4"/>
    <w:rsid w:val="001B77EB"/>
    <w:rsid w:val="001E0279"/>
    <w:rsid w:val="001E79E0"/>
    <w:rsid w:val="001F12BF"/>
    <w:rsid w:val="001F5C8B"/>
    <w:rsid w:val="00264FC2"/>
    <w:rsid w:val="00282A5C"/>
    <w:rsid w:val="002C2348"/>
    <w:rsid w:val="003015A4"/>
    <w:rsid w:val="00317260"/>
    <w:rsid w:val="00317F9A"/>
    <w:rsid w:val="003245D6"/>
    <w:rsid w:val="00325A58"/>
    <w:rsid w:val="00331BC8"/>
    <w:rsid w:val="00356801"/>
    <w:rsid w:val="00383FC2"/>
    <w:rsid w:val="003918BB"/>
    <w:rsid w:val="00392C47"/>
    <w:rsid w:val="003A5965"/>
    <w:rsid w:val="004100C3"/>
    <w:rsid w:val="00427D5A"/>
    <w:rsid w:val="00450731"/>
    <w:rsid w:val="004528A7"/>
    <w:rsid w:val="00485628"/>
    <w:rsid w:val="0049390E"/>
    <w:rsid w:val="004B0263"/>
    <w:rsid w:val="004F4203"/>
    <w:rsid w:val="00503A72"/>
    <w:rsid w:val="00525814"/>
    <w:rsid w:val="005641BB"/>
    <w:rsid w:val="00592E83"/>
    <w:rsid w:val="005C055A"/>
    <w:rsid w:val="005C0D03"/>
    <w:rsid w:val="005C2949"/>
    <w:rsid w:val="005D472A"/>
    <w:rsid w:val="00601B95"/>
    <w:rsid w:val="00622FC5"/>
    <w:rsid w:val="00625A73"/>
    <w:rsid w:val="00627194"/>
    <w:rsid w:val="00630A1E"/>
    <w:rsid w:val="00687A2A"/>
    <w:rsid w:val="006A59A3"/>
    <w:rsid w:val="006C3404"/>
    <w:rsid w:val="006C56F3"/>
    <w:rsid w:val="006C7957"/>
    <w:rsid w:val="006E51A8"/>
    <w:rsid w:val="00724592"/>
    <w:rsid w:val="007250BF"/>
    <w:rsid w:val="007446DC"/>
    <w:rsid w:val="00763BCD"/>
    <w:rsid w:val="00796AD5"/>
    <w:rsid w:val="00797584"/>
    <w:rsid w:val="007A5697"/>
    <w:rsid w:val="00815E7F"/>
    <w:rsid w:val="00837999"/>
    <w:rsid w:val="00881831"/>
    <w:rsid w:val="008864B3"/>
    <w:rsid w:val="00887939"/>
    <w:rsid w:val="008C5427"/>
    <w:rsid w:val="008E2AE1"/>
    <w:rsid w:val="00901332"/>
    <w:rsid w:val="00923B28"/>
    <w:rsid w:val="009507EB"/>
    <w:rsid w:val="00987058"/>
    <w:rsid w:val="0098782C"/>
    <w:rsid w:val="00993CAD"/>
    <w:rsid w:val="009E462C"/>
    <w:rsid w:val="00A02433"/>
    <w:rsid w:val="00A105F4"/>
    <w:rsid w:val="00A15350"/>
    <w:rsid w:val="00A2447D"/>
    <w:rsid w:val="00A41B32"/>
    <w:rsid w:val="00A433E8"/>
    <w:rsid w:val="00A454FA"/>
    <w:rsid w:val="00A53A49"/>
    <w:rsid w:val="00A72DF8"/>
    <w:rsid w:val="00A7376A"/>
    <w:rsid w:val="00AB59B4"/>
    <w:rsid w:val="00AF1C34"/>
    <w:rsid w:val="00B0417A"/>
    <w:rsid w:val="00B04731"/>
    <w:rsid w:val="00B2237F"/>
    <w:rsid w:val="00B372AA"/>
    <w:rsid w:val="00B44C16"/>
    <w:rsid w:val="00B51961"/>
    <w:rsid w:val="00B5795B"/>
    <w:rsid w:val="00B61BCC"/>
    <w:rsid w:val="00B731ED"/>
    <w:rsid w:val="00B77558"/>
    <w:rsid w:val="00BA292B"/>
    <w:rsid w:val="00BA63B5"/>
    <w:rsid w:val="00BC4EC6"/>
    <w:rsid w:val="00C347F5"/>
    <w:rsid w:val="00C71EB5"/>
    <w:rsid w:val="00C8143D"/>
    <w:rsid w:val="00CB2786"/>
    <w:rsid w:val="00CD01F0"/>
    <w:rsid w:val="00CF5DBD"/>
    <w:rsid w:val="00D17067"/>
    <w:rsid w:val="00D17088"/>
    <w:rsid w:val="00D17AA9"/>
    <w:rsid w:val="00D3291C"/>
    <w:rsid w:val="00D5022E"/>
    <w:rsid w:val="00D546A7"/>
    <w:rsid w:val="00D624EC"/>
    <w:rsid w:val="00D733BE"/>
    <w:rsid w:val="00DA1DC2"/>
    <w:rsid w:val="00DC7FF8"/>
    <w:rsid w:val="00DF4E89"/>
    <w:rsid w:val="00E04087"/>
    <w:rsid w:val="00E05DE9"/>
    <w:rsid w:val="00E273A0"/>
    <w:rsid w:val="00E510B7"/>
    <w:rsid w:val="00E652EF"/>
    <w:rsid w:val="00E7172B"/>
    <w:rsid w:val="00E75C13"/>
    <w:rsid w:val="00ED1429"/>
    <w:rsid w:val="00ED355B"/>
    <w:rsid w:val="00ED4440"/>
    <w:rsid w:val="00EE075E"/>
    <w:rsid w:val="00EE392A"/>
    <w:rsid w:val="00EF6EF2"/>
    <w:rsid w:val="00F30BBC"/>
    <w:rsid w:val="00F37804"/>
    <w:rsid w:val="00F41C7E"/>
    <w:rsid w:val="00F62493"/>
    <w:rsid w:val="00F70016"/>
    <w:rsid w:val="00F77BF8"/>
    <w:rsid w:val="00FB5BDE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FD37D"/>
  <w15:chartTrackingRefBased/>
  <w15:docId w15:val="{85C971DA-0CD4-4E41-ADC0-468464B5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5A"/>
    <w:rPr>
      <w:rFonts w:eastAsia="Times New Roman" w:cs="Arial"/>
      <w:sz w:val="22"/>
      <w:szCs w:val="18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17350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E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5E7F"/>
    <w:rPr>
      <w:rFonts w:ascii="Arial" w:eastAsia="Times New Roman" w:hAnsi="Arial" w:cs="Arial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15E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E7F"/>
    <w:rPr>
      <w:rFonts w:ascii="Arial" w:eastAsia="Times New Roman" w:hAnsi="Arial" w:cs="Arial"/>
      <w:sz w:val="18"/>
      <w:szCs w:val="18"/>
      <w:lang w:val="en-GB" w:eastAsia="en-GB"/>
    </w:rPr>
  </w:style>
  <w:style w:type="table" w:styleId="TableGrid">
    <w:name w:val="Table Grid"/>
    <w:basedOn w:val="TableNormal"/>
    <w:rsid w:val="00815E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7350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iPriority w:val="99"/>
    <w:unhideWhenUsed/>
    <w:rsid w:val="005C0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65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075A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3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ant-input-affix-wrapper">
    <w:name w:val="ant-input-affix-wrapper"/>
    <w:basedOn w:val="DefaultParagraphFont"/>
    <w:rsid w:val="00D3291C"/>
  </w:style>
  <w:style w:type="character" w:customStyle="1" w:styleId="ant-radio">
    <w:name w:val="ant-radio"/>
    <w:basedOn w:val="DefaultParagraphFont"/>
    <w:rsid w:val="00D3291C"/>
  </w:style>
  <w:style w:type="character" w:customStyle="1" w:styleId="ant-checkbox">
    <w:name w:val="ant-checkbox"/>
    <w:basedOn w:val="DefaultParagraphFont"/>
    <w:rsid w:val="00D3291C"/>
  </w:style>
  <w:style w:type="paragraph" w:styleId="NoSpacing">
    <w:name w:val="No Spacing"/>
    <w:uiPriority w:val="1"/>
    <w:qFormat/>
    <w:rsid w:val="00F37804"/>
    <w:rPr>
      <w:rFonts w:eastAsia="Times New Roman" w:cs="Arial"/>
      <w:sz w:val="22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714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04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686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3998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olice.govt.nz/st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b.business.govt.nz/employmentagreementbuilder/remunerationandbenefits/vehicl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mployment.govt.nz/workplace-policies/work-equipment-and-clothing/vehicl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zta.govt.nz/safety/driving-safel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8" ma:contentTypeDescription="Create a new document." ma:contentTypeScope="" ma:versionID="f4b48276ef8ab15ea9f692b48e06b4d9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232d3590ba0b58b8cb0d95723fcce816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F3505-BF67-4194-B34F-2474DA010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30a2-a07a-4d00-bbd2-db27837995eb"/>
    <ds:schemaRef ds:uri="59cd1108-1ebf-419e-a126-7cd91ad50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6C2D7-5389-4C7A-9879-796DFC208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1088</Words>
  <Characters>5891</Characters>
  <Application>Microsoft Office Word</Application>
  <DocSecurity>0</DocSecurity>
  <Lines>256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6828</CharactersWithSpaces>
  <SharedDoc>false</SharedDoc>
  <HLinks>
    <vt:vector size="66" baseType="variant"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http://www.nzta.govt.nz/vehicle/index.html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http://www.saferjourneys.govt.nz/</vt:lpwstr>
      </vt:variant>
      <vt:variant>
        <vt:lpwstr/>
      </vt:variant>
      <vt:variant>
        <vt:i4>8323117</vt:i4>
      </vt:variant>
      <vt:variant>
        <vt:i4>9</vt:i4>
      </vt:variant>
      <vt:variant>
        <vt:i4>0</vt:i4>
      </vt:variant>
      <vt:variant>
        <vt:i4>5</vt:i4>
      </vt:variant>
      <vt:variant>
        <vt:lpwstr>http://www.acc.co.nz/PRD_EXT_CSMP/groups/external_ip/documents/publications_promotion/wpc089713.pdf</vt:lpwstr>
      </vt:variant>
      <vt:variant>
        <vt:lpwstr/>
      </vt:variant>
      <vt:variant>
        <vt:i4>5505024</vt:i4>
      </vt:variant>
      <vt:variant>
        <vt:i4>6</vt:i4>
      </vt:variant>
      <vt:variant>
        <vt:i4>0</vt:i4>
      </vt:variant>
      <vt:variant>
        <vt:i4>5</vt:i4>
      </vt:variant>
      <vt:variant>
        <vt:lpwstr>http://www.acc.co.nz/preventing-injuries/on-the-road/</vt:lpwstr>
      </vt:variant>
      <vt:variant>
        <vt:lpwstr/>
      </vt:variant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http://www.legislation.govt.nz/act/public/2009/0017/40.0/DLM2014902.html</vt:lpwstr>
      </vt:variant>
      <vt:variant>
        <vt:lpwstr/>
      </vt:variant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http://www.legislation.govt.nz/act/public/1986/0006/latest/DLM90415.html</vt:lpwstr>
      </vt:variant>
      <vt:variant>
        <vt:lpwstr/>
      </vt:variant>
      <vt:variant>
        <vt:i4>4718656</vt:i4>
      </vt:variant>
      <vt:variant>
        <vt:i4>12</vt:i4>
      </vt:variant>
      <vt:variant>
        <vt:i4>0</vt:i4>
      </vt:variant>
      <vt:variant>
        <vt:i4>5</vt:i4>
      </vt:variant>
      <vt:variant>
        <vt:lpwstr>http://www.nzta.govt.nz/licence/photo/confirming-licence-details.html</vt:lpwstr>
      </vt:variant>
      <vt:variant>
        <vt:lpwstr/>
      </vt:variant>
      <vt:variant>
        <vt:i4>5832705</vt:i4>
      </vt:variant>
      <vt:variant>
        <vt:i4>9</vt:i4>
      </vt:variant>
      <vt:variant>
        <vt:i4>0</vt:i4>
      </vt:variant>
      <vt:variant>
        <vt:i4>5</vt:i4>
      </vt:variant>
      <vt:variant>
        <vt:lpwstr>http://www.aa.co.nz/about/safety-on-the-roads/safer-vehicles/safety-ratings-of-new-cars/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http://www.nzta.govt.nz/vehicle/choosing/tips.html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http://www.cab.org.nz/vat/tt/ds/Pages/Caraccidents.aspx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http://www.cab.org.nz/vat/tt/ds/Pages/Caraccidents.aspx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Abigail Freeland</cp:lastModifiedBy>
  <cp:revision>27</cp:revision>
  <dcterms:created xsi:type="dcterms:W3CDTF">2024-04-22T18:32:00Z</dcterms:created>
  <dcterms:modified xsi:type="dcterms:W3CDTF">2024-04-22T21:47:00Z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ece6e855c3fc97c846f85e9203cc5ea575be4b6d20a6ae08b2630407acacf747</vt:lpwstr>
  </property>
</Properties>
</file>