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3F" w:rsidRDefault="00C1113F">
      <w:bookmarkStart w:id="0" w:name="_GoBack"/>
      <w:bookmarkEnd w:id="0"/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762"/>
        <w:gridCol w:w="1052"/>
        <w:gridCol w:w="976"/>
        <w:gridCol w:w="838"/>
        <w:gridCol w:w="697"/>
        <w:gridCol w:w="697"/>
        <w:gridCol w:w="697"/>
        <w:gridCol w:w="731"/>
        <w:gridCol w:w="734"/>
        <w:gridCol w:w="731"/>
        <w:gridCol w:w="734"/>
        <w:gridCol w:w="807"/>
        <w:gridCol w:w="3551"/>
      </w:tblGrid>
      <w:tr w:rsidR="007D7986" w:rsidRPr="007D7986">
        <w:trPr>
          <w:trHeight w:val="466"/>
        </w:trPr>
        <w:tc>
          <w:tcPr>
            <w:tcW w:w="1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999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D90FEA">
              <w:rPr>
                <w:rFonts w:ascii="Arial" w:hAnsi="Arial" w:cs="Arial"/>
                <w:b/>
                <w:color w:val="FFFFFF"/>
                <w:sz w:val="16"/>
                <w:szCs w:val="18"/>
              </w:rPr>
              <w:t>Service Intervention Matrix (SIM)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Domain Present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Current</w:t>
            </w:r>
          </w:p>
        </w:tc>
        <w:tc>
          <w:tcPr>
            <w:tcW w:w="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8999"/>
            <w:vAlign w:val="center"/>
          </w:tcPr>
          <w:p w:rsidR="007D7986" w:rsidRPr="00C1113F" w:rsidRDefault="007D7986" w:rsidP="007D7986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C1113F">
              <w:rPr>
                <w:rFonts w:ascii="Arial" w:hAnsi="Arial" w:cs="Arial"/>
                <w:b/>
                <w:color w:val="FFFFFF"/>
                <w:sz w:val="16"/>
                <w:szCs w:val="18"/>
              </w:rPr>
              <w:t>Impact</w:t>
            </w:r>
          </w:p>
        </w:tc>
        <w:tc>
          <w:tcPr>
            <w:tcW w:w="13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8999"/>
            <w:vAlign w:val="center"/>
          </w:tcPr>
          <w:p w:rsidR="007D7986" w:rsidRPr="00C1113F" w:rsidRDefault="007D7986" w:rsidP="007D7986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C1113F">
              <w:rPr>
                <w:rFonts w:ascii="Arial" w:hAnsi="Arial" w:cs="Arial"/>
                <w:b/>
                <w:color w:val="FFFFFF"/>
                <w:sz w:val="16"/>
                <w:szCs w:val="18"/>
              </w:rPr>
              <w:t>Treatment Providers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008999"/>
            <w:vAlign w:val="center"/>
          </w:tcPr>
          <w:p w:rsidR="007D7986" w:rsidRPr="00C1113F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C1113F">
              <w:rPr>
                <w:rFonts w:ascii="Arial" w:hAnsi="Arial" w:cs="Arial"/>
                <w:b/>
                <w:color w:val="FFFFFF"/>
                <w:sz w:val="16"/>
                <w:szCs w:val="18"/>
              </w:rPr>
              <w:t>Client ID:</w:t>
            </w:r>
          </w:p>
          <w:p w:rsidR="007D7986" w:rsidRPr="00C1113F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C1113F">
              <w:rPr>
                <w:rFonts w:ascii="Arial" w:hAnsi="Arial" w:cs="Arial"/>
                <w:b/>
                <w:color w:val="FFFFFF"/>
                <w:sz w:val="16"/>
                <w:szCs w:val="18"/>
              </w:rPr>
              <w:t>Date:</w:t>
            </w:r>
          </w:p>
        </w:tc>
      </w:tr>
      <w:tr w:rsidR="00C1113F" w:rsidRPr="007D7986">
        <w:trPr>
          <w:trHeight w:val="282"/>
        </w:trPr>
        <w:tc>
          <w:tcPr>
            <w:tcW w:w="1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Problem Domains</w:t>
            </w:r>
          </w:p>
        </w:tc>
        <w:tc>
          <w:tcPr>
            <w:tcW w:w="347" w:type="pct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Low</w:t>
            </w: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Med</w:t>
            </w: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High</w:t>
            </w: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DD</w:t>
            </w:r>
          </w:p>
        </w:tc>
        <w:tc>
          <w:tcPr>
            <w:tcW w:w="261" w:type="pct"/>
            <w:tcBorders>
              <w:top w:val="single" w:sz="4" w:space="0" w:color="80808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MHT</w:t>
            </w:r>
          </w:p>
        </w:tc>
        <w:tc>
          <w:tcPr>
            <w:tcW w:w="260" w:type="pct"/>
            <w:tcBorders>
              <w:top w:val="single" w:sz="4" w:space="0" w:color="80808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 xml:space="preserve">CADS </w:t>
            </w:r>
          </w:p>
        </w:tc>
        <w:tc>
          <w:tcPr>
            <w:tcW w:w="261" w:type="pct"/>
            <w:tcBorders>
              <w:top w:val="single" w:sz="4" w:space="0" w:color="808080"/>
              <w:bottom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Client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Other</w:t>
            </w: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CC"/>
            <w:vAlign w:val="center"/>
          </w:tcPr>
          <w:p w:rsidR="007D7986" w:rsidRPr="007D7986" w:rsidRDefault="007D7986" w:rsidP="007D7986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D7986">
              <w:rPr>
                <w:rFonts w:ascii="Arial" w:hAnsi="Arial" w:cs="Arial"/>
                <w:b/>
                <w:sz w:val="16"/>
                <w:szCs w:val="18"/>
              </w:rPr>
              <w:t>Notes</w:t>
            </w: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7D7986">
              <w:rPr>
                <w:rFonts w:ascii="Arial" w:hAnsi="Arial" w:cs="Arial"/>
                <w:b/>
                <w:sz w:val="16"/>
                <w:szCs w:val="20"/>
              </w:rPr>
              <w:t>AOD: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Alcohol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Cannabis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 xml:space="preserve">Opiates 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Benzodiazepines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Amphetamines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Nicotine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Gambling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Other</w:t>
            </w:r>
          </w:p>
        </w:tc>
        <w:tc>
          <w:tcPr>
            <w:tcW w:w="374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7D7986">
              <w:rPr>
                <w:rFonts w:ascii="Arial" w:hAnsi="Arial" w:cs="Arial"/>
                <w:b/>
                <w:sz w:val="16"/>
                <w:szCs w:val="20"/>
              </w:rPr>
              <w:t>Health: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Mental Health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Psychological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Physical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7D7986">
              <w:rPr>
                <w:rFonts w:ascii="Arial" w:hAnsi="Arial" w:cs="Arial"/>
                <w:b/>
                <w:sz w:val="16"/>
                <w:szCs w:val="20"/>
              </w:rPr>
              <w:t>Social: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 xml:space="preserve">Cultural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Partners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Children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Family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Employment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Education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Benefits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Financial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Housing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Activities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Sexuality/LGBTTF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Spirituality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Other</w:t>
            </w:r>
          </w:p>
        </w:tc>
        <w:tc>
          <w:tcPr>
            <w:tcW w:w="374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7D7986">
              <w:rPr>
                <w:rFonts w:ascii="Arial" w:hAnsi="Arial" w:cs="Arial"/>
                <w:b/>
                <w:sz w:val="16"/>
                <w:szCs w:val="20"/>
              </w:rPr>
              <w:t>Legal: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Police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Prison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3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Probation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7986" w:rsidRPr="007D7986">
        <w:trPr>
          <w:trHeight w:val="264"/>
        </w:trPr>
        <w:tc>
          <w:tcPr>
            <w:tcW w:w="374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7D7986">
              <w:rPr>
                <w:rFonts w:ascii="Arial" w:hAnsi="Arial" w:cs="Arial"/>
                <w:sz w:val="16"/>
                <w:szCs w:val="20"/>
              </w:rPr>
              <w:t>Other</w:t>
            </w:r>
          </w:p>
        </w:tc>
        <w:tc>
          <w:tcPr>
            <w:tcW w:w="374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7" w:type="pct"/>
            <w:tcBorders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986" w:rsidRPr="007D7986" w:rsidRDefault="007D7986" w:rsidP="00D90FEA">
            <w:pPr>
              <w:spacing w:line="240" w:lineRule="auto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7D7986" w:rsidRDefault="007D7986" w:rsidP="007D7986">
      <w:pPr>
        <w:rPr>
          <w:sz w:val="6"/>
        </w:rPr>
      </w:pPr>
    </w:p>
    <w:p w:rsidR="007D7986" w:rsidRPr="00C1113F" w:rsidRDefault="007D7986" w:rsidP="007D7986">
      <w:pPr>
        <w:keepNext/>
        <w:spacing w:line="240" w:lineRule="auto"/>
        <w:rPr>
          <w:rFonts w:ascii="Arial" w:hAnsi="Arial" w:cs="Arial"/>
          <w:sz w:val="16"/>
          <w:szCs w:val="20"/>
        </w:rPr>
      </w:pPr>
      <w:r>
        <w:rPr>
          <w:b/>
          <w:sz w:val="20"/>
          <w:szCs w:val="20"/>
        </w:rPr>
        <w:br/>
      </w:r>
      <w:r w:rsidRPr="00C1113F">
        <w:rPr>
          <w:rFonts w:ascii="Arial" w:hAnsi="Arial" w:cs="Arial"/>
          <w:b/>
          <w:sz w:val="16"/>
          <w:szCs w:val="20"/>
        </w:rPr>
        <w:t xml:space="preserve">Note: </w:t>
      </w:r>
      <w:r w:rsidRPr="00C1113F">
        <w:rPr>
          <w:rFonts w:ascii="Arial" w:hAnsi="Arial" w:cs="Arial"/>
          <w:sz w:val="16"/>
          <w:szCs w:val="20"/>
        </w:rPr>
        <w:t xml:space="preserve">AOD=Alcohol and Other Drug, MHT=Mental Health Team, CADS=Community Alcohol and Drug Service. </w:t>
      </w:r>
    </w:p>
    <w:p w:rsidR="009312F9" w:rsidRDefault="007D7986" w:rsidP="00D90FEA">
      <w:pPr>
        <w:spacing w:line="240" w:lineRule="auto"/>
        <w:rPr>
          <w:rFonts w:ascii="Arial" w:hAnsi="Arial" w:cs="Arial"/>
          <w:b/>
          <w:sz w:val="16"/>
          <w:szCs w:val="20"/>
        </w:rPr>
      </w:pPr>
      <w:r w:rsidRPr="00C1113F">
        <w:rPr>
          <w:rFonts w:ascii="Arial" w:hAnsi="Arial" w:cs="Arial"/>
          <w:b/>
          <w:sz w:val="16"/>
          <w:szCs w:val="20"/>
        </w:rPr>
        <w:t xml:space="preserve">User guide: </w:t>
      </w:r>
      <w:r w:rsidRPr="00C1113F">
        <w:rPr>
          <w:rFonts w:ascii="Arial" w:hAnsi="Arial" w:cs="Arial"/>
          <w:sz w:val="16"/>
          <w:szCs w:val="20"/>
        </w:rPr>
        <w:t>Domain present=clinicians to indicate if any of the domains listed were present, Current=clinicians to indicate if any domain is having an impact on the clients functioning currently, Impact=clinician to assess the level of impact any domain may be having and prioritise treatment, Treatment providers=list of potential treatment providers (inc. client), Notes=note section for the convenience of the clinician.</w:t>
      </w:r>
      <w:r w:rsidRPr="00C1113F">
        <w:rPr>
          <w:rFonts w:ascii="Arial" w:hAnsi="Arial" w:cs="Arial"/>
          <w:b/>
          <w:sz w:val="16"/>
          <w:szCs w:val="20"/>
        </w:rPr>
        <w:t xml:space="preserve">  </w:t>
      </w:r>
    </w:p>
    <w:p w:rsidR="000F5CE5" w:rsidRDefault="000F5CE5" w:rsidP="00D90FEA">
      <w:pPr>
        <w:spacing w:line="240" w:lineRule="auto"/>
        <w:rPr>
          <w:rFonts w:ascii="Arial" w:hAnsi="Arial" w:cs="Arial"/>
          <w:b/>
          <w:sz w:val="16"/>
          <w:szCs w:val="20"/>
        </w:rPr>
      </w:pPr>
    </w:p>
    <w:p w:rsidR="000F5CE5" w:rsidRPr="00D90FEA" w:rsidRDefault="000F5CE5" w:rsidP="00D90FEA">
      <w:pPr>
        <w:spacing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Developed by Pauline Tucker with support from CADS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16"/>
              <w:szCs w:val="20"/>
            </w:rPr>
            <w:t>Auckland</w:t>
          </w:r>
        </w:smartTag>
      </w:smartTag>
      <w:r>
        <w:rPr>
          <w:rFonts w:ascii="Arial" w:hAnsi="Arial" w:cs="Arial"/>
          <w:b/>
          <w:sz w:val="16"/>
          <w:szCs w:val="20"/>
        </w:rPr>
        <w:t xml:space="preserve"> (W</w:t>
      </w:r>
      <w:r w:rsidR="000D4EDC">
        <w:rPr>
          <w:rFonts w:ascii="Arial" w:hAnsi="Arial" w:cs="Arial"/>
          <w:b/>
          <w:sz w:val="16"/>
          <w:szCs w:val="20"/>
        </w:rPr>
        <w:t xml:space="preserve">aitemata District Health Board): Email – </w:t>
      </w:r>
      <w:hyperlink r:id="rId6" w:history="1">
        <w:r w:rsidR="000D4EDC" w:rsidRPr="00CA0BE7">
          <w:rPr>
            <w:rStyle w:val="Hyperlink"/>
            <w:rFonts w:ascii="Arial" w:hAnsi="Arial" w:cs="Arial"/>
            <w:b/>
            <w:sz w:val="16"/>
            <w:szCs w:val="20"/>
          </w:rPr>
          <w:t>Pauline.Tucker@waitematadhb.govt.nz</w:t>
        </w:r>
      </w:hyperlink>
      <w:r w:rsidR="000D4EDC">
        <w:rPr>
          <w:rFonts w:ascii="Arial" w:hAnsi="Arial" w:cs="Arial"/>
          <w:b/>
          <w:sz w:val="16"/>
          <w:szCs w:val="20"/>
        </w:rPr>
        <w:t xml:space="preserve"> and </w:t>
      </w:r>
      <w:hyperlink r:id="rId7" w:history="1">
        <w:r w:rsidR="000D4EDC" w:rsidRPr="00CA0BE7">
          <w:rPr>
            <w:rStyle w:val="Hyperlink"/>
            <w:rFonts w:ascii="Arial" w:hAnsi="Arial" w:cs="Arial"/>
            <w:b/>
            <w:sz w:val="16"/>
            <w:szCs w:val="20"/>
          </w:rPr>
          <w:t>1peatea@gmail.com</w:t>
        </w:r>
      </w:hyperlink>
      <w:r w:rsidR="000D4EDC">
        <w:rPr>
          <w:rFonts w:ascii="Arial" w:hAnsi="Arial" w:cs="Arial"/>
          <w:b/>
          <w:sz w:val="16"/>
          <w:szCs w:val="20"/>
        </w:rPr>
        <w:t xml:space="preserve"> </w:t>
      </w:r>
    </w:p>
    <w:sectPr w:rsidR="000F5CE5" w:rsidRPr="00D90FEA" w:rsidSect="00D90FEA">
      <w:pgSz w:w="16840" w:h="11907" w:orient="landscape" w:code="9"/>
      <w:pgMar w:top="899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E7" w:rsidRDefault="002239E7">
      <w:r>
        <w:separator/>
      </w:r>
    </w:p>
  </w:endnote>
  <w:endnote w:type="continuationSeparator" w:id="0">
    <w:p w:rsidR="002239E7" w:rsidRDefault="002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E7" w:rsidRDefault="002239E7">
      <w:r>
        <w:separator/>
      </w:r>
    </w:p>
  </w:footnote>
  <w:footnote w:type="continuationSeparator" w:id="0">
    <w:p w:rsidR="002239E7" w:rsidRDefault="0022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6"/>
    <w:rsid w:val="000D4EDC"/>
    <w:rsid w:val="000F5CE5"/>
    <w:rsid w:val="001B4E58"/>
    <w:rsid w:val="001C0A5E"/>
    <w:rsid w:val="002239E7"/>
    <w:rsid w:val="003F0331"/>
    <w:rsid w:val="004671B3"/>
    <w:rsid w:val="004904D3"/>
    <w:rsid w:val="004D7E1B"/>
    <w:rsid w:val="005A5CEA"/>
    <w:rsid w:val="005E15C2"/>
    <w:rsid w:val="00763B21"/>
    <w:rsid w:val="007D7986"/>
    <w:rsid w:val="00875614"/>
    <w:rsid w:val="008C7900"/>
    <w:rsid w:val="009312F9"/>
    <w:rsid w:val="009A0E1D"/>
    <w:rsid w:val="009F72BF"/>
    <w:rsid w:val="00A05BC3"/>
    <w:rsid w:val="00C1113F"/>
    <w:rsid w:val="00C56D8B"/>
    <w:rsid w:val="00D12E00"/>
    <w:rsid w:val="00D90FEA"/>
    <w:rsid w:val="00DC7C8C"/>
    <w:rsid w:val="00E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F4F9-52B9-4AFC-AE43-B434E1A2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86"/>
    <w:pPr>
      <w:spacing w:line="360" w:lineRule="auto"/>
      <w:jc w:val="both"/>
    </w:pPr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D7986"/>
    <w:pPr>
      <w:keepNext/>
      <w:pageBreakBefore/>
      <w:spacing w:after="60"/>
      <w:jc w:val="left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peate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e.Tucker@waitematadhb.govt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_2\Documents\julyjobqueries2015\tuiora\aug15project\report\Audit%20tools%201\Service%20Intervention%20Matrix%20-%20SI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Intervention Matrix - SIM</Template>
  <TotalTime>0</TotalTime>
  <Pages>1</Pages>
  <Words>147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healthAlliance</Company>
  <LinksUpToDate>false</LinksUpToDate>
  <CharactersWithSpaces>1622</CharactersWithSpaces>
  <SharedDoc>false</SharedDoc>
  <HLinks>
    <vt:vector size="12" baseType="variant">
      <vt:variant>
        <vt:i4>4653115</vt:i4>
      </vt:variant>
      <vt:variant>
        <vt:i4>3</vt:i4>
      </vt:variant>
      <vt:variant>
        <vt:i4>0</vt:i4>
      </vt:variant>
      <vt:variant>
        <vt:i4>5</vt:i4>
      </vt:variant>
      <vt:variant>
        <vt:lpwstr>mailto:1peatea@gmail.com</vt:lpwstr>
      </vt:variant>
      <vt:variant>
        <vt:lpwstr/>
      </vt:variant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mailto:Pauline.Tucker@waitematadhb.govt.nz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 Harnisch</dc:creator>
  <cp:keywords/>
  <cp:lastModifiedBy>Ruth Blackmore</cp:lastModifiedBy>
  <cp:revision>2</cp:revision>
  <cp:lastPrinted>2013-04-16T23:58:00Z</cp:lastPrinted>
  <dcterms:created xsi:type="dcterms:W3CDTF">2018-08-22T00:24:00Z</dcterms:created>
  <dcterms:modified xsi:type="dcterms:W3CDTF">2018-08-22T00:24:00Z</dcterms:modified>
</cp:coreProperties>
</file>